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2E" w:rsidRDefault="0003342E" w:rsidP="00F01673">
      <w:pPr>
        <w:spacing w:before="120" w:after="0" w:line="240" w:lineRule="auto"/>
        <w:ind w:firstLine="720"/>
        <w:rPr>
          <w:rFonts w:ascii="Times New Roman" w:hAnsi="Times New Roman" w:cs="Times New Roman"/>
          <w:sz w:val="24"/>
          <w:szCs w:val="24"/>
        </w:rPr>
      </w:pPr>
      <w:bookmarkStart w:id="0" w:name="_GoBack"/>
      <w:bookmarkEnd w:id="0"/>
    </w:p>
    <w:p w:rsidR="004D7533" w:rsidRDefault="004D7533" w:rsidP="005239EC">
      <w:pPr>
        <w:spacing w:before="120" w:after="0" w:line="240" w:lineRule="auto"/>
        <w:rPr>
          <w:rFonts w:ascii="Times New Roman" w:hAnsi="Times New Roman" w:cs="Times New Roman"/>
          <w:sz w:val="24"/>
          <w:szCs w:val="24"/>
        </w:rPr>
      </w:pPr>
    </w:p>
    <w:p w:rsidR="00F936B9" w:rsidRDefault="00F936B9" w:rsidP="005239EC">
      <w:pPr>
        <w:spacing w:before="120" w:after="0" w:line="240" w:lineRule="auto"/>
        <w:rPr>
          <w:rFonts w:ascii="Times New Roman" w:hAnsi="Times New Roman" w:cs="Times New Roman"/>
          <w:sz w:val="24"/>
          <w:szCs w:val="24"/>
        </w:rPr>
      </w:pPr>
    </w:p>
    <w:p w:rsidR="00F936B9" w:rsidRDefault="00F936B9" w:rsidP="005239EC">
      <w:pPr>
        <w:spacing w:before="120" w:after="0" w:line="240" w:lineRule="auto"/>
        <w:rPr>
          <w:rFonts w:ascii="Times New Roman" w:hAnsi="Times New Roman" w:cs="Times New Roman"/>
          <w:sz w:val="24"/>
          <w:szCs w:val="24"/>
        </w:rPr>
      </w:pPr>
    </w:p>
    <w:p w:rsidR="00F936B9" w:rsidRPr="00F936B9" w:rsidRDefault="00F936B9" w:rsidP="00F936B9">
      <w:pPr>
        <w:ind w:left="720"/>
        <w:contextualSpacing/>
        <w:jc w:val="center"/>
        <w:rPr>
          <w:rFonts w:ascii="Times New Roman" w:eastAsia="Calibri" w:hAnsi="Times New Roman" w:cs="Times New Roman"/>
          <w:b/>
          <w:bCs/>
          <w:noProof/>
          <w:sz w:val="28"/>
          <w:szCs w:val="28"/>
          <w:lang w:val="ro-RO"/>
        </w:rPr>
      </w:pPr>
      <w:r w:rsidRPr="00F936B9">
        <w:rPr>
          <w:rFonts w:ascii="Times New Roman" w:eastAsia="Calibri" w:hAnsi="Times New Roman" w:cs="Times New Roman"/>
          <w:b/>
          <w:bCs/>
          <w:noProof/>
          <w:sz w:val="28"/>
          <w:szCs w:val="28"/>
          <w:lang w:val="ro-RO"/>
        </w:rPr>
        <w:t>REGULAMENT</w:t>
      </w:r>
    </w:p>
    <w:p w:rsidR="00F936B9" w:rsidRPr="00F936B9" w:rsidRDefault="00F936B9" w:rsidP="00F936B9">
      <w:pPr>
        <w:ind w:left="720"/>
        <w:contextualSpacing/>
        <w:jc w:val="center"/>
        <w:rPr>
          <w:rFonts w:ascii="Times New Roman" w:eastAsia="Calibri" w:hAnsi="Times New Roman" w:cs="Times New Roman"/>
          <w:b/>
          <w:bCs/>
          <w:noProof/>
          <w:sz w:val="28"/>
          <w:szCs w:val="28"/>
          <w:lang w:val="ro-RO"/>
        </w:rPr>
      </w:pPr>
      <w:r w:rsidRPr="00F936B9">
        <w:rPr>
          <w:rFonts w:ascii="Times New Roman" w:eastAsia="Calibri" w:hAnsi="Times New Roman" w:cs="Times New Roman"/>
          <w:b/>
          <w:bCs/>
          <w:noProof/>
          <w:sz w:val="28"/>
          <w:szCs w:val="28"/>
          <w:lang w:val="ro-RO"/>
        </w:rPr>
        <w:t>privind organizarea şi desfăşurarea concursului pentru ocuparea postului de consilier juridic din cadrul C.N. ROMARM – aparat central</w:t>
      </w:r>
    </w:p>
    <w:p w:rsidR="00F936B9" w:rsidRPr="00AD738F" w:rsidRDefault="00F936B9" w:rsidP="00F936B9">
      <w:pPr>
        <w:ind w:left="720"/>
        <w:contextualSpacing/>
        <w:jc w:val="both"/>
        <w:rPr>
          <w:rFonts w:ascii="Times New Roman" w:eastAsia="Calibri" w:hAnsi="Times New Roman" w:cs="Times New Roman"/>
          <w:b/>
          <w:bCs/>
          <w:noProof/>
          <w:sz w:val="24"/>
          <w:lang w:val="ro-RO"/>
        </w:rPr>
      </w:pPr>
    </w:p>
    <w:p w:rsidR="00F936B9" w:rsidRPr="00AD738F" w:rsidRDefault="00F936B9" w:rsidP="00F936B9">
      <w:pPr>
        <w:ind w:firstLine="709"/>
        <w:contextualSpacing/>
        <w:jc w:val="both"/>
        <w:rPr>
          <w:rFonts w:ascii="Times New Roman" w:eastAsia="Calibri" w:hAnsi="Times New Roman" w:cs="Times New Roman"/>
          <w:b/>
          <w:bCs/>
          <w:noProof/>
          <w:sz w:val="24"/>
        </w:rPr>
      </w:pPr>
    </w:p>
    <w:p w:rsidR="00F936B9" w:rsidRPr="00AD738F" w:rsidRDefault="00F936B9" w:rsidP="00F936B9">
      <w:pPr>
        <w:ind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În conformitate cu prevederile art.2</w:t>
      </w:r>
      <w:r w:rsidR="007A0318">
        <w:rPr>
          <w:rFonts w:ascii="Times New Roman" w:eastAsia="Calibri" w:hAnsi="Times New Roman" w:cs="Times New Roman"/>
          <w:bCs/>
          <w:noProof/>
          <w:sz w:val="24"/>
        </w:rPr>
        <w:t>0</w:t>
      </w:r>
      <w:r w:rsidRPr="00AD738F">
        <w:rPr>
          <w:rFonts w:ascii="Times New Roman" w:eastAsia="Calibri" w:hAnsi="Times New Roman" w:cs="Times New Roman"/>
          <w:bCs/>
          <w:noProof/>
          <w:sz w:val="24"/>
        </w:rPr>
        <w:t>, alin. (2) lit.c şi art. 2</w:t>
      </w:r>
      <w:r w:rsidR="007A0318">
        <w:rPr>
          <w:rFonts w:ascii="Times New Roman" w:eastAsia="Calibri" w:hAnsi="Times New Roman" w:cs="Times New Roman"/>
          <w:bCs/>
          <w:noProof/>
          <w:sz w:val="24"/>
        </w:rPr>
        <w:t>4</w:t>
      </w:r>
      <w:r w:rsidRPr="00AD738F">
        <w:rPr>
          <w:rFonts w:ascii="Times New Roman" w:eastAsia="Calibri" w:hAnsi="Times New Roman" w:cs="Times New Roman"/>
          <w:bCs/>
          <w:noProof/>
          <w:sz w:val="24"/>
        </w:rPr>
        <w:t xml:space="preserve"> alin. (1) din Statutul companiei, angajarea şi promovarea personalului salariat sunt atributele directorului general şi se realizează în raport cu competenţa profesională, cu respectarea prevederilor Legii nr.53/2003 - Codul Muncii, republicată, cu modificările şi completările ulterioare şi ale Contractului Colectiv de Muncă la nivel de unitate.</w:t>
      </w:r>
    </w:p>
    <w:p w:rsidR="00F936B9" w:rsidRPr="00AD738F" w:rsidRDefault="00F936B9" w:rsidP="00F936B9">
      <w:pPr>
        <w:ind w:firstLine="709"/>
        <w:contextualSpacing/>
        <w:jc w:val="both"/>
        <w:rPr>
          <w:rFonts w:ascii="Times New Roman" w:eastAsia="Calibri" w:hAnsi="Times New Roman" w:cs="Times New Roman"/>
          <w:bCs/>
          <w:noProof/>
          <w:sz w:val="24"/>
        </w:rPr>
      </w:pPr>
    </w:p>
    <w:p w:rsidR="00F936B9" w:rsidRDefault="00F936B9" w:rsidP="00F936B9">
      <w:pPr>
        <w:ind w:firstLine="709"/>
        <w:contextualSpacing/>
        <w:jc w:val="both"/>
        <w:rPr>
          <w:rFonts w:ascii="Times New Roman" w:eastAsia="Calibri" w:hAnsi="Times New Roman" w:cs="Times New Roman"/>
          <w:bCs/>
          <w:noProof/>
          <w:sz w:val="24"/>
        </w:rPr>
      </w:pPr>
      <w:r w:rsidRPr="00117410">
        <w:rPr>
          <w:rFonts w:ascii="Times New Roman" w:eastAsia="Calibri" w:hAnsi="Times New Roman" w:cs="Times New Roman"/>
          <w:bCs/>
          <w:noProof/>
          <w:sz w:val="24"/>
        </w:rPr>
        <w:t>Etapele de desfăşurare a procesului de recrutare şi selecţie</w:t>
      </w:r>
      <w:r>
        <w:rPr>
          <w:rFonts w:ascii="Times New Roman" w:eastAsia="Calibri" w:hAnsi="Times New Roman" w:cs="Times New Roman"/>
          <w:bCs/>
          <w:noProof/>
          <w:sz w:val="24"/>
        </w:rPr>
        <w:t>:</w:t>
      </w:r>
    </w:p>
    <w:p w:rsidR="00F936B9" w:rsidRDefault="00F936B9" w:rsidP="00F936B9">
      <w:pPr>
        <w:pStyle w:val="ListParagraph"/>
        <w:numPr>
          <w:ilvl w:val="0"/>
          <w:numId w:val="5"/>
        </w:numPr>
        <w:spacing w:after="200" w:line="276" w:lineRule="auto"/>
        <w:jc w:val="both"/>
        <w:rPr>
          <w:bCs/>
        </w:rPr>
      </w:pPr>
      <w:proofErr w:type="spellStart"/>
      <w:r w:rsidRPr="00F317FD">
        <w:rPr>
          <w:b/>
          <w:bCs/>
        </w:rPr>
        <w:t>Selecţia</w:t>
      </w:r>
      <w:proofErr w:type="spellEnd"/>
      <w:r w:rsidRPr="00F317FD">
        <w:rPr>
          <w:b/>
          <w:bCs/>
        </w:rPr>
        <w:t xml:space="preserve"> </w:t>
      </w:r>
      <w:proofErr w:type="spellStart"/>
      <w:r w:rsidRPr="00F317FD">
        <w:rPr>
          <w:b/>
          <w:bCs/>
        </w:rPr>
        <w:t>dosarelor</w:t>
      </w:r>
      <w:proofErr w:type="spellEnd"/>
    </w:p>
    <w:p w:rsidR="00F936B9" w:rsidRPr="00AD738F" w:rsidRDefault="00F936B9" w:rsidP="00F936B9">
      <w:pPr>
        <w:ind w:firstLine="360"/>
        <w:contextualSpacing/>
        <w:jc w:val="both"/>
        <w:rPr>
          <w:rFonts w:ascii="Times New Roman" w:eastAsia="Calibri" w:hAnsi="Times New Roman" w:cs="Times New Roman"/>
          <w:bCs/>
          <w:noProof/>
          <w:sz w:val="24"/>
          <w:lang w:val="ro-RO"/>
        </w:rPr>
      </w:pPr>
      <w:proofErr w:type="spellStart"/>
      <w:r>
        <w:rPr>
          <w:rFonts w:ascii="Times New Roman" w:hAnsi="Times New Roman"/>
          <w:bCs/>
          <w:sz w:val="24"/>
        </w:rPr>
        <w:t>În</w:t>
      </w:r>
      <w:proofErr w:type="spellEnd"/>
      <w:r>
        <w:rPr>
          <w:rFonts w:ascii="Times New Roman" w:hAnsi="Times New Roman"/>
          <w:bCs/>
          <w:sz w:val="24"/>
        </w:rPr>
        <w:t xml:space="preserve"> </w:t>
      </w:r>
      <w:proofErr w:type="spellStart"/>
      <w:r>
        <w:rPr>
          <w:rFonts w:ascii="Times New Roman" w:hAnsi="Times New Roman"/>
          <w:bCs/>
          <w:sz w:val="24"/>
        </w:rPr>
        <w:t>termen</w:t>
      </w:r>
      <w:proofErr w:type="spellEnd"/>
      <w:r>
        <w:rPr>
          <w:rFonts w:ascii="Times New Roman" w:hAnsi="Times New Roman"/>
          <w:bCs/>
          <w:sz w:val="24"/>
        </w:rPr>
        <w:t xml:space="preserve"> de 3 </w:t>
      </w:r>
      <w:proofErr w:type="spellStart"/>
      <w:r>
        <w:rPr>
          <w:rFonts w:ascii="Times New Roman" w:hAnsi="Times New Roman"/>
          <w:bCs/>
          <w:sz w:val="24"/>
        </w:rPr>
        <w:t>zile</w:t>
      </w:r>
      <w:proofErr w:type="spellEnd"/>
      <w:r>
        <w:rPr>
          <w:rFonts w:ascii="Times New Roman" w:hAnsi="Times New Roman"/>
          <w:bCs/>
          <w:sz w:val="24"/>
        </w:rPr>
        <w:t xml:space="preserve"> </w:t>
      </w:r>
      <w:proofErr w:type="spellStart"/>
      <w:r>
        <w:rPr>
          <w:rFonts w:ascii="Times New Roman" w:hAnsi="Times New Roman"/>
          <w:bCs/>
          <w:sz w:val="24"/>
        </w:rPr>
        <w:t>lucrătoare</w:t>
      </w:r>
      <w:proofErr w:type="spellEnd"/>
      <w:r>
        <w:rPr>
          <w:rFonts w:ascii="Times New Roman" w:hAnsi="Times New Roman"/>
          <w:bCs/>
          <w:sz w:val="24"/>
        </w:rPr>
        <w:t xml:space="preserve"> de la </w:t>
      </w:r>
      <w:proofErr w:type="spellStart"/>
      <w:r>
        <w:rPr>
          <w:rFonts w:ascii="Times New Roman" w:hAnsi="Times New Roman"/>
          <w:bCs/>
          <w:sz w:val="24"/>
        </w:rPr>
        <w:t>termenul</w:t>
      </w:r>
      <w:proofErr w:type="spellEnd"/>
      <w:r>
        <w:rPr>
          <w:rFonts w:ascii="Times New Roman" w:hAnsi="Times New Roman"/>
          <w:bCs/>
          <w:sz w:val="24"/>
        </w:rPr>
        <w:t xml:space="preserve"> final de </w:t>
      </w:r>
      <w:proofErr w:type="spellStart"/>
      <w:r>
        <w:rPr>
          <w:rFonts w:ascii="Times New Roman" w:hAnsi="Times New Roman"/>
          <w:bCs/>
          <w:sz w:val="24"/>
        </w:rPr>
        <w:t>depunere</w:t>
      </w:r>
      <w:proofErr w:type="spellEnd"/>
      <w:r>
        <w:rPr>
          <w:rFonts w:ascii="Times New Roman" w:hAnsi="Times New Roman"/>
          <w:bCs/>
          <w:sz w:val="24"/>
        </w:rPr>
        <w:t xml:space="preserve"> a </w:t>
      </w:r>
      <w:proofErr w:type="spellStart"/>
      <w:r>
        <w:rPr>
          <w:rFonts w:ascii="Times New Roman" w:hAnsi="Times New Roman"/>
          <w:bCs/>
          <w:sz w:val="24"/>
        </w:rPr>
        <w:t>candidaturilor</w:t>
      </w:r>
      <w:proofErr w:type="spellEnd"/>
      <w:r>
        <w:rPr>
          <w:rFonts w:ascii="Times New Roman" w:hAnsi="Times New Roman"/>
          <w:bCs/>
          <w:sz w:val="24"/>
        </w:rPr>
        <w:t xml:space="preserve">, </w:t>
      </w:r>
      <w:proofErr w:type="spellStart"/>
      <w:r>
        <w:rPr>
          <w:rFonts w:ascii="Times New Roman" w:hAnsi="Times New Roman"/>
          <w:bCs/>
          <w:sz w:val="24"/>
        </w:rPr>
        <w:t>prevăzut</w:t>
      </w:r>
      <w:proofErr w:type="spellEnd"/>
      <w:r>
        <w:rPr>
          <w:rFonts w:ascii="Times New Roman" w:hAnsi="Times New Roman"/>
          <w:bCs/>
          <w:sz w:val="24"/>
        </w:rPr>
        <w:t xml:space="preserve"> </w:t>
      </w:r>
      <w:proofErr w:type="spellStart"/>
      <w:r>
        <w:rPr>
          <w:rFonts w:ascii="Times New Roman" w:hAnsi="Times New Roman"/>
          <w:bCs/>
          <w:sz w:val="24"/>
        </w:rPr>
        <w:t>prin</w:t>
      </w:r>
      <w:proofErr w:type="spellEnd"/>
      <w:r>
        <w:rPr>
          <w:rFonts w:ascii="Times New Roman" w:hAnsi="Times New Roman"/>
          <w:bCs/>
          <w:sz w:val="24"/>
        </w:rPr>
        <w:t xml:space="preserve"> </w:t>
      </w:r>
      <w:proofErr w:type="spellStart"/>
      <w:r>
        <w:rPr>
          <w:rFonts w:ascii="Times New Roman" w:hAnsi="Times New Roman"/>
          <w:bCs/>
          <w:sz w:val="24"/>
        </w:rPr>
        <w:t>anunţ</w:t>
      </w:r>
      <w:proofErr w:type="spellEnd"/>
      <w:r>
        <w:rPr>
          <w:rFonts w:ascii="Times New Roman" w:hAnsi="Times New Roman"/>
          <w:bCs/>
          <w:sz w:val="24"/>
        </w:rPr>
        <w:t>,</w:t>
      </w:r>
      <w:r w:rsidRPr="00415A51">
        <w:rPr>
          <w:rFonts w:ascii="Times New Roman" w:hAnsi="Times New Roman"/>
          <w:bCs/>
          <w:sz w:val="24"/>
        </w:rPr>
        <w:t xml:space="preserve"> </w:t>
      </w:r>
      <w:r>
        <w:rPr>
          <w:rFonts w:ascii="Times New Roman" w:hAnsi="Times New Roman"/>
          <w:bCs/>
          <w:sz w:val="24"/>
        </w:rPr>
        <w:t xml:space="preserve">se </w:t>
      </w:r>
      <w:proofErr w:type="spellStart"/>
      <w:r>
        <w:rPr>
          <w:rFonts w:ascii="Times New Roman" w:hAnsi="Times New Roman"/>
          <w:bCs/>
          <w:sz w:val="24"/>
        </w:rPr>
        <w:t>va</w:t>
      </w:r>
      <w:proofErr w:type="spellEnd"/>
      <w:r>
        <w:rPr>
          <w:rFonts w:ascii="Times New Roman" w:hAnsi="Times New Roman"/>
          <w:bCs/>
          <w:sz w:val="24"/>
        </w:rPr>
        <w:t xml:space="preserve"> </w:t>
      </w:r>
      <w:proofErr w:type="spellStart"/>
      <w:r>
        <w:rPr>
          <w:rFonts w:ascii="Times New Roman" w:hAnsi="Times New Roman"/>
          <w:bCs/>
          <w:sz w:val="24"/>
        </w:rPr>
        <w:t>realiza</w:t>
      </w:r>
      <w:proofErr w:type="spellEnd"/>
      <w:r>
        <w:rPr>
          <w:rFonts w:ascii="Times New Roman" w:hAnsi="Times New Roman"/>
          <w:bCs/>
          <w:sz w:val="24"/>
        </w:rPr>
        <w:t xml:space="preserve"> </w:t>
      </w:r>
      <w:r>
        <w:rPr>
          <w:rFonts w:ascii="Times New Roman" w:hAnsi="Times New Roman"/>
          <w:bCs/>
          <w:sz w:val="24"/>
          <w:lang w:val="ro-RO"/>
        </w:rPr>
        <w:t xml:space="preserve">analiza </w:t>
      </w:r>
      <w:r w:rsidRPr="00AD738F">
        <w:rPr>
          <w:rFonts w:ascii="Times New Roman" w:eastAsia="Calibri" w:hAnsi="Times New Roman" w:cs="Times New Roman"/>
          <w:bCs/>
          <w:noProof/>
          <w:sz w:val="24"/>
        </w:rPr>
        <w:t>CV-urilor şi a scrisorilor motivaţionale,</w:t>
      </w:r>
      <w:r w:rsidRPr="00AD738F">
        <w:rPr>
          <w:rFonts w:ascii="Times New Roman" w:eastAsia="Calibri" w:hAnsi="Times New Roman" w:cs="Times New Roman"/>
          <w:bCs/>
          <w:noProof/>
          <w:sz w:val="24"/>
          <w:lang w:val="ro-RO"/>
        </w:rPr>
        <w:t xml:space="preserve"> </w:t>
      </w:r>
      <w:r>
        <w:rPr>
          <w:rFonts w:ascii="Times New Roman" w:eastAsia="Calibri" w:hAnsi="Times New Roman" w:cs="Times New Roman"/>
          <w:bCs/>
          <w:noProof/>
          <w:sz w:val="24"/>
          <w:lang w:val="ro-RO"/>
        </w:rPr>
        <w:t xml:space="preserve">iar </w:t>
      </w:r>
      <w:r w:rsidRPr="00AD738F">
        <w:rPr>
          <w:rFonts w:ascii="Times New Roman" w:eastAsia="Calibri" w:hAnsi="Times New Roman" w:cs="Times New Roman"/>
          <w:bCs/>
          <w:noProof/>
          <w:sz w:val="24"/>
          <w:lang w:val="ro-RO"/>
        </w:rPr>
        <w:t>candidatul şi/sau candidaţi</w:t>
      </w:r>
      <w:r>
        <w:rPr>
          <w:rFonts w:ascii="Times New Roman" w:eastAsia="Calibri" w:hAnsi="Times New Roman" w:cs="Times New Roman"/>
          <w:bCs/>
          <w:noProof/>
          <w:sz w:val="24"/>
          <w:lang w:val="ro-RO"/>
        </w:rPr>
        <w:t>i</w:t>
      </w:r>
      <w:r w:rsidRPr="00AD738F">
        <w:rPr>
          <w:rFonts w:ascii="Times New Roman" w:eastAsia="Calibri" w:hAnsi="Times New Roman" w:cs="Times New Roman"/>
          <w:bCs/>
          <w:noProof/>
          <w:sz w:val="24"/>
          <w:lang w:val="ro-RO"/>
        </w:rPr>
        <w:t xml:space="preserve"> selectaţi </w:t>
      </w:r>
      <w:r>
        <w:rPr>
          <w:rFonts w:ascii="Times New Roman" w:eastAsia="Calibri" w:hAnsi="Times New Roman" w:cs="Times New Roman"/>
          <w:bCs/>
          <w:noProof/>
          <w:sz w:val="24"/>
          <w:lang w:val="ro-RO"/>
        </w:rPr>
        <w:t>vor fi anunţaţi prin</w:t>
      </w:r>
      <w:r w:rsidRPr="00AD738F">
        <w:rPr>
          <w:rFonts w:ascii="Times New Roman" w:eastAsia="Calibri" w:hAnsi="Times New Roman" w:cs="Times New Roman"/>
          <w:bCs/>
          <w:noProof/>
          <w:sz w:val="24"/>
          <w:lang w:val="ro-RO"/>
        </w:rPr>
        <w:t xml:space="preserve"> prin e-mail</w:t>
      </w:r>
      <w:r>
        <w:rPr>
          <w:rFonts w:ascii="Times New Roman" w:eastAsia="Calibri" w:hAnsi="Times New Roman" w:cs="Times New Roman"/>
          <w:bCs/>
          <w:noProof/>
          <w:sz w:val="24"/>
          <w:lang w:val="ro-RO"/>
        </w:rPr>
        <w:t xml:space="preserve"> cu privire la </w:t>
      </w:r>
      <w:r w:rsidRPr="00AD738F">
        <w:rPr>
          <w:rFonts w:ascii="Times New Roman" w:eastAsia="Calibri" w:hAnsi="Times New Roman" w:cs="Times New Roman"/>
          <w:bCs/>
          <w:noProof/>
          <w:sz w:val="24"/>
          <w:lang w:val="ro-RO"/>
        </w:rPr>
        <w:t xml:space="preserve">data, ora şi locul  susţinerii probei scrise de verificare a cunoştinţelor teoretice. </w:t>
      </w:r>
    </w:p>
    <w:p w:rsidR="00F936B9" w:rsidRPr="00415A51" w:rsidRDefault="00F936B9" w:rsidP="00F936B9">
      <w:pPr>
        <w:pStyle w:val="ListParagraph"/>
        <w:numPr>
          <w:ilvl w:val="0"/>
          <w:numId w:val="4"/>
        </w:numPr>
        <w:spacing w:after="200" w:line="276" w:lineRule="auto"/>
        <w:jc w:val="both"/>
        <w:rPr>
          <w:b/>
          <w:bCs/>
        </w:rPr>
      </w:pPr>
      <w:proofErr w:type="spellStart"/>
      <w:r w:rsidRPr="00415A51">
        <w:rPr>
          <w:b/>
          <w:bCs/>
        </w:rPr>
        <w:t>Proba</w:t>
      </w:r>
      <w:proofErr w:type="spellEnd"/>
      <w:r w:rsidRPr="00415A51">
        <w:rPr>
          <w:b/>
          <w:bCs/>
        </w:rPr>
        <w:t xml:space="preserve"> </w:t>
      </w:r>
      <w:proofErr w:type="spellStart"/>
      <w:r w:rsidRPr="00415A51">
        <w:rPr>
          <w:b/>
          <w:bCs/>
        </w:rPr>
        <w:t>scrisă</w:t>
      </w:r>
      <w:proofErr w:type="spellEnd"/>
    </w:p>
    <w:p w:rsidR="00F936B9" w:rsidRPr="00AD738F" w:rsidRDefault="00F936B9" w:rsidP="00F936B9">
      <w:pPr>
        <w:ind w:firstLine="709"/>
        <w:contextualSpacing/>
        <w:jc w:val="both"/>
        <w:rPr>
          <w:rFonts w:ascii="Times New Roman" w:eastAsia="Calibri" w:hAnsi="Times New Roman" w:cs="Times New Roman"/>
          <w:bCs/>
          <w:noProof/>
          <w:sz w:val="24"/>
        </w:rPr>
      </w:pPr>
      <w:r>
        <w:rPr>
          <w:rFonts w:ascii="Times New Roman" w:eastAsia="Calibri" w:hAnsi="Times New Roman" w:cs="Times New Roman"/>
          <w:bCs/>
          <w:noProof/>
          <w:sz w:val="24"/>
        </w:rPr>
        <w:t>Condiţii de desfăşurare:</w:t>
      </w:r>
    </w:p>
    <w:p w:rsidR="00F936B9" w:rsidRPr="00AD738F" w:rsidRDefault="00F936B9" w:rsidP="00F936B9">
      <w:pPr>
        <w:numPr>
          <w:ilvl w:val="1"/>
          <w:numId w:val="3"/>
        </w:numPr>
        <w:spacing w:line="240" w:lineRule="auto"/>
        <w:ind w:left="0"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Examen când este un singur candidat;</w:t>
      </w:r>
    </w:p>
    <w:p w:rsidR="00F936B9" w:rsidRPr="00AD738F" w:rsidRDefault="00F936B9" w:rsidP="00F936B9">
      <w:pPr>
        <w:numPr>
          <w:ilvl w:val="1"/>
          <w:numId w:val="3"/>
        </w:numPr>
        <w:spacing w:line="240" w:lineRule="auto"/>
        <w:ind w:left="0"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Concurs când sunt mai mulţi candidaţi;</w:t>
      </w:r>
    </w:p>
    <w:p w:rsidR="00F936B9" w:rsidRDefault="00F936B9" w:rsidP="00F936B9">
      <w:pPr>
        <w:ind w:firstLine="709"/>
        <w:contextualSpacing/>
        <w:jc w:val="both"/>
        <w:rPr>
          <w:rFonts w:ascii="Times New Roman" w:eastAsia="Calibri" w:hAnsi="Times New Roman" w:cs="Times New Roman"/>
          <w:bCs/>
          <w:noProof/>
          <w:sz w:val="24"/>
        </w:rPr>
      </w:pPr>
      <w:r>
        <w:rPr>
          <w:rFonts w:ascii="Times New Roman" w:eastAsia="Calibri" w:hAnsi="Times New Roman" w:cs="Times New Roman"/>
          <w:bCs/>
          <w:noProof/>
          <w:sz w:val="24"/>
        </w:rPr>
        <w:t>Desfăşurarea probei scrise nu se va realiza mai devreme de 7 zile lucrătoare de la data finalizării selecţiei dosarelor si anunţării candidaţilor.</w:t>
      </w:r>
    </w:p>
    <w:p w:rsidR="00F936B9" w:rsidRPr="00E32A97" w:rsidRDefault="00F936B9" w:rsidP="00F936B9">
      <w:pPr>
        <w:ind w:firstLine="709"/>
        <w:contextualSpacing/>
        <w:jc w:val="both"/>
        <w:rPr>
          <w:rFonts w:ascii="Times New Roman" w:eastAsia="Calibri" w:hAnsi="Times New Roman" w:cs="Times New Roman"/>
          <w:bCs/>
          <w:strike/>
          <w:noProof/>
          <w:sz w:val="24"/>
          <w:lang w:val="ro-RO"/>
        </w:rPr>
      </w:pPr>
      <w:r w:rsidRPr="00E32A97">
        <w:rPr>
          <w:rFonts w:ascii="Times New Roman" w:eastAsia="Calibri" w:hAnsi="Times New Roman" w:cs="Times New Roman"/>
          <w:bCs/>
          <w:noProof/>
          <w:sz w:val="24"/>
          <w:lang w:val="ro-RO"/>
        </w:rPr>
        <w:t xml:space="preserve">Intrarea candidaţilor în sala de concurs se face pe baza actului de identitate. </w:t>
      </w:r>
    </w:p>
    <w:p w:rsidR="00F936B9"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Candidaţii care nu sunt prezenţi la momentul deschiderii plicului cu subiecte, pierd dreptul de a mai partic</w:t>
      </w:r>
      <w:r w:rsidR="007A0318">
        <w:rPr>
          <w:rFonts w:ascii="Times New Roman" w:eastAsia="Calibri" w:hAnsi="Times New Roman" w:cs="Times New Roman"/>
          <w:bCs/>
          <w:noProof/>
          <w:sz w:val="24"/>
          <w:lang w:val="ro-RO"/>
        </w:rPr>
        <w:t>i</w:t>
      </w:r>
      <w:r w:rsidRPr="00AD738F">
        <w:rPr>
          <w:rFonts w:ascii="Times New Roman" w:eastAsia="Calibri" w:hAnsi="Times New Roman" w:cs="Times New Roman"/>
          <w:bCs/>
          <w:noProof/>
          <w:sz w:val="24"/>
          <w:lang w:val="ro-RO"/>
        </w:rPr>
        <w:t>pa la  concurs.</w:t>
      </w:r>
    </w:p>
    <w:p w:rsidR="00F936B9" w:rsidRDefault="00F936B9" w:rsidP="00F936B9">
      <w:pPr>
        <w:ind w:firstLine="709"/>
        <w:contextualSpacing/>
        <w:jc w:val="both"/>
        <w:rPr>
          <w:rFonts w:ascii="Times New Roman" w:eastAsia="Calibri" w:hAnsi="Times New Roman" w:cs="Times New Roman"/>
          <w:bCs/>
          <w:noProof/>
          <w:sz w:val="24"/>
          <w:lang w:val="ro-RO"/>
        </w:rPr>
      </w:pPr>
      <w:r>
        <w:rPr>
          <w:rFonts w:ascii="Times New Roman" w:hAnsi="Times New Roman"/>
          <w:lang w:val="ro-RO"/>
        </w:rPr>
        <w:t>Candidaţii care nu prezintă,  diploma de studii în original şi cazier juridic,</w:t>
      </w:r>
      <w:r w:rsidRPr="00FB1D2A">
        <w:rPr>
          <w:rFonts w:ascii="Times New Roman" w:eastAsia="Calibri" w:hAnsi="Times New Roman" w:cs="Times New Roman"/>
          <w:bCs/>
          <w:noProof/>
          <w:sz w:val="24"/>
          <w:lang w:val="ro-RO"/>
        </w:rPr>
        <w:t xml:space="preserve"> </w:t>
      </w:r>
      <w:r w:rsidRPr="00AD738F">
        <w:rPr>
          <w:rFonts w:ascii="Times New Roman" w:eastAsia="Calibri" w:hAnsi="Times New Roman" w:cs="Times New Roman"/>
          <w:bCs/>
          <w:noProof/>
          <w:sz w:val="24"/>
          <w:lang w:val="ro-RO"/>
        </w:rPr>
        <w:t>pierd dreptul de a mai partic</w:t>
      </w:r>
      <w:r w:rsidR="00967891">
        <w:rPr>
          <w:rFonts w:ascii="Times New Roman" w:eastAsia="Calibri" w:hAnsi="Times New Roman" w:cs="Times New Roman"/>
          <w:bCs/>
          <w:noProof/>
          <w:sz w:val="24"/>
          <w:lang w:val="ro-RO"/>
        </w:rPr>
        <w:t>i</w:t>
      </w:r>
      <w:r w:rsidRPr="00AD738F">
        <w:rPr>
          <w:rFonts w:ascii="Times New Roman" w:eastAsia="Calibri" w:hAnsi="Times New Roman" w:cs="Times New Roman"/>
          <w:bCs/>
          <w:noProof/>
          <w:sz w:val="24"/>
          <w:lang w:val="ro-RO"/>
        </w:rPr>
        <w:t>pa la  concurs.</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Plicurile cu subiectele de concurs, semnate şi sigilate de preşedintele comisiei de concurs, sunt prezentate candidaţilor. Unul dintre candidaţi, desemnat de ceilalţi candidaţi alege plicul cu subiectele de concurs pe care îl înmânează comisiei de concurs. Candidatul desemnat cu alegerea plicului cu subiectele de concurs sem</w:t>
      </w:r>
      <w:r w:rsidR="00967891">
        <w:rPr>
          <w:rFonts w:ascii="Times New Roman" w:eastAsia="Calibri" w:hAnsi="Times New Roman" w:cs="Times New Roman"/>
          <w:bCs/>
          <w:noProof/>
          <w:sz w:val="24"/>
          <w:lang w:val="ro-RO"/>
        </w:rPr>
        <w:t>n</w:t>
      </w:r>
      <w:r w:rsidRPr="00AD738F">
        <w:rPr>
          <w:rFonts w:ascii="Times New Roman" w:eastAsia="Calibri" w:hAnsi="Times New Roman" w:cs="Times New Roman"/>
          <w:bCs/>
          <w:noProof/>
          <w:sz w:val="24"/>
          <w:lang w:val="ro-RO"/>
        </w:rPr>
        <w:t>ează de îndeplinirea acestei formalităţi.</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lastRenderedPageBreak/>
        <w:t>Timpul rezervat elaborării lucrării scrise de verificare a cunoştinţelor teoretice este de o oră şi jumătate din momentul comunicării subiectelor.</w:t>
      </w:r>
    </w:p>
    <w:p w:rsidR="00F936B9"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La expirarea timpului prevăzut pentru elaborarea lucrării, persoana desemnată cu supravegherea desfăşurării probei scrise strânge toate lucrările în ordinea predării lor de către candidaţi, sub semnătură, după care le predă comisiei de concurs</w:t>
      </w:r>
      <w:r>
        <w:rPr>
          <w:rFonts w:ascii="Times New Roman" w:eastAsia="Calibri" w:hAnsi="Times New Roman" w:cs="Times New Roman"/>
          <w:bCs/>
          <w:noProof/>
          <w:sz w:val="24"/>
          <w:lang w:val="ro-RO"/>
        </w:rPr>
        <w:t>.</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 xml:space="preserve"> Orice fraudă sau tentativă de fraudă dovedită se sancţionează cu eliminarea din concurs. În aceste cazuri persoana care supraveghează concursul îl sesizează de îndată pe preşedintele comisiei de concurs, care întocmeşte un proces- verbal despre constatările făcute şi măsurile luate, iar lucrarea se anulează cu menţiunea ,,fraudă”.</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Corectarea lucrărilor scrise de verificare a cunoştinţelor teoretice se face în baza baremului stabilit, care va fi afişat la avizierul companiei, imediat după desfăşurarea probei scrise.</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Lucrările se notează cu note de la 1 la 10, admiţându-se fracţiile.</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Rezultatele la proba scrisă de verificare a cunoştinţelor teoretice se afişează în termen de maxim 3 zile lucrătoare de la data susţinerii probei, pe   site-ul companiei cu menţiunea ,,admis”  sau ,,respins”.</w:t>
      </w:r>
    </w:p>
    <w:p w:rsidR="00F936B9"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 xml:space="preserve">Candidaţii care au obţinut </w:t>
      </w:r>
      <w:r w:rsidRPr="00AD738F">
        <w:rPr>
          <w:rFonts w:ascii="Times New Roman" w:eastAsia="Calibri" w:hAnsi="Times New Roman" w:cs="Times New Roman"/>
          <w:b/>
          <w:bCs/>
          <w:noProof/>
          <w:sz w:val="24"/>
          <w:lang w:val="ro-RO"/>
        </w:rPr>
        <w:t>minim nota 7</w:t>
      </w:r>
      <w:r w:rsidRPr="00AD738F">
        <w:rPr>
          <w:rFonts w:ascii="Times New Roman" w:eastAsia="Calibri" w:hAnsi="Times New Roman" w:cs="Times New Roman"/>
          <w:bCs/>
          <w:noProof/>
          <w:sz w:val="24"/>
          <w:lang w:val="ro-RO"/>
        </w:rPr>
        <w:t xml:space="preserve"> la proba scrisă de verificare a cunoştinţelor teoretice au dreptul să participe  la cea de a doua etapă a concursului - interviul. </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Pr>
          <w:rFonts w:ascii="Times New Roman" w:eastAsia="Calibri" w:hAnsi="Times New Roman" w:cs="Times New Roman"/>
          <w:bCs/>
          <w:noProof/>
          <w:sz w:val="24"/>
          <w:lang w:val="ro-RO"/>
        </w:rPr>
        <w:t>Data de susţinere a interviului va fi comunicată candidaţilor admişi după proba scrisă prin email şi va fi afişată pe siteul companiei.</w:t>
      </w:r>
    </w:p>
    <w:p w:rsidR="00F936B9" w:rsidRPr="00AD738F" w:rsidRDefault="00F936B9" w:rsidP="00F936B9">
      <w:pPr>
        <w:ind w:firstLine="709"/>
        <w:contextualSpacing/>
        <w:jc w:val="both"/>
        <w:rPr>
          <w:rFonts w:ascii="Times New Roman" w:eastAsia="Calibri" w:hAnsi="Times New Roman" w:cs="Times New Roman"/>
          <w:bCs/>
          <w:strike/>
          <w:noProof/>
          <w:sz w:val="24"/>
        </w:rPr>
      </w:pPr>
    </w:p>
    <w:p w:rsidR="00F936B9" w:rsidRDefault="00F936B9" w:rsidP="00F936B9">
      <w:pPr>
        <w:ind w:firstLine="709"/>
        <w:contextualSpacing/>
        <w:jc w:val="both"/>
        <w:rPr>
          <w:rFonts w:ascii="Times New Roman" w:eastAsia="Calibri" w:hAnsi="Times New Roman" w:cs="Times New Roman"/>
          <w:b/>
          <w:bCs/>
          <w:noProof/>
          <w:sz w:val="24"/>
        </w:rPr>
      </w:pPr>
      <w:r>
        <w:rPr>
          <w:rFonts w:ascii="Times New Roman" w:eastAsia="Calibri" w:hAnsi="Times New Roman" w:cs="Times New Roman"/>
          <w:b/>
          <w:bCs/>
          <w:noProof/>
          <w:sz w:val="24"/>
        </w:rPr>
        <w:t>3.</w:t>
      </w:r>
      <w:r w:rsidRPr="00E8403E">
        <w:rPr>
          <w:rFonts w:ascii="Times New Roman" w:eastAsia="Calibri" w:hAnsi="Times New Roman" w:cs="Times New Roman"/>
          <w:b/>
          <w:bCs/>
          <w:noProof/>
          <w:sz w:val="24"/>
        </w:rPr>
        <w:t xml:space="preserve"> Interviul</w:t>
      </w:r>
    </w:p>
    <w:p w:rsidR="00F936B9" w:rsidRPr="00AD738F" w:rsidRDefault="00F936B9" w:rsidP="00F936B9">
      <w:pPr>
        <w:ind w:firstLine="709"/>
        <w:contextualSpacing/>
        <w:jc w:val="both"/>
        <w:rPr>
          <w:rFonts w:ascii="Times New Roman" w:eastAsia="Calibri" w:hAnsi="Times New Roman" w:cs="Times New Roman"/>
          <w:bCs/>
          <w:strike/>
          <w:noProof/>
          <w:sz w:val="24"/>
        </w:rPr>
      </w:pPr>
    </w:p>
    <w:p w:rsidR="00F936B9" w:rsidRDefault="00F936B9" w:rsidP="00F936B9">
      <w:pPr>
        <w:ind w:firstLine="709"/>
        <w:rPr>
          <w:rFonts w:ascii="Times New Roman" w:eastAsia="Calibri" w:hAnsi="Times New Roman" w:cs="Times New Roman"/>
          <w:bCs/>
          <w:noProof/>
          <w:sz w:val="24"/>
        </w:rPr>
      </w:pPr>
      <w:r>
        <w:rPr>
          <w:rFonts w:ascii="Times New Roman" w:eastAsia="Calibri" w:hAnsi="Times New Roman" w:cs="Times New Roman"/>
          <w:bCs/>
          <w:noProof/>
          <w:sz w:val="24"/>
        </w:rPr>
        <w:t>Interviul de selec</w:t>
      </w:r>
      <w:r>
        <w:rPr>
          <w:rFonts w:ascii="Times New Roman" w:eastAsia="Calibri" w:hAnsi="Times New Roman" w:cs="Times New Roman"/>
          <w:bCs/>
          <w:noProof/>
          <w:sz w:val="24"/>
          <w:lang w:val="ro-RO"/>
        </w:rPr>
        <w:t>ţ</w:t>
      </w:r>
      <w:r>
        <w:rPr>
          <w:rFonts w:ascii="Times New Roman" w:eastAsia="Calibri" w:hAnsi="Times New Roman" w:cs="Times New Roman"/>
          <w:bCs/>
          <w:noProof/>
          <w:sz w:val="24"/>
        </w:rPr>
        <w:t xml:space="preserve">ie are rolul de departajare a candidaţilor. În cadrul acestuia membrii comisiei vor putea adresa întrebări în legătură </w:t>
      </w:r>
      <w:r w:rsidR="007A0318">
        <w:rPr>
          <w:rFonts w:ascii="Times New Roman" w:eastAsia="Calibri" w:hAnsi="Times New Roman" w:cs="Times New Roman"/>
          <w:bCs/>
          <w:noProof/>
          <w:sz w:val="24"/>
        </w:rPr>
        <w:t>cu</w:t>
      </w:r>
      <w:r>
        <w:rPr>
          <w:rFonts w:ascii="Times New Roman" w:eastAsia="Calibri" w:hAnsi="Times New Roman" w:cs="Times New Roman"/>
          <w:bCs/>
          <w:noProof/>
          <w:sz w:val="24"/>
        </w:rPr>
        <w:t xml:space="preserve"> tematica publicată în anunţ, cu activitatea desfăşurată prezentată în CV-ul candidatului precum şi alte întrebări care să determine o minimă evaluare a capacităţii de organizare şi prioritizare a activităţilor, a abilităţilor de negociere, a capacităţii de a lucra cu termene limită, etc.</w:t>
      </w:r>
    </w:p>
    <w:p w:rsidR="00F936B9" w:rsidRPr="00B12AB1" w:rsidRDefault="00F936B9" w:rsidP="00F936B9">
      <w:pPr>
        <w:ind w:firstLine="709"/>
        <w:contextualSpacing/>
        <w:jc w:val="both"/>
        <w:rPr>
          <w:rFonts w:ascii="Times New Roman" w:eastAsia="Calibri" w:hAnsi="Times New Roman" w:cs="Times New Roman"/>
          <w:bCs/>
          <w:noProof/>
          <w:sz w:val="24"/>
          <w:lang w:val="ro-RO"/>
        </w:rPr>
      </w:pPr>
      <w:r>
        <w:rPr>
          <w:rFonts w:ascii="Times New Roman" w:eastAsia="Calibri" w:hAnsi="Times New Roman" w:cs="Times New Roman"/>
          <w:bCs/>
          <w:noProof/>
          <w:sz w:val="24"/>
          <w:lang w:val="ro-RO"/>
        </w:rPr>
        <w:t xml:space="preserve">Interviul va fi </w:t>
      </w:r>
      <w:r w:rsidRPr="00AD738F">
        <w:rPr>
          <w:rFonts w:ascii="Times New Roman" w:eastAsia="Calibri" w:hAnsi="Times New Roman" w:cs="Times New Roman"/>
          <w:bCs/>
          <w:noProof/>
          <w:sz w:val="24"/>
          <w:lang w:val="ro-RO"/>
        </w:rPr>
        <w:t>not</w:t>
      </w:r>
      <w:r>
        <w:rPr>
          <w:rFonts w:ascii="Times New Roman" w:eastAsia="Calibri" w:hAnsi="Times New Roman" w:cs="Times New Roman"/>
          <w:bCs/>
          <w:noProof/>
          <w:sz w:val="24"/>
          <w:lang w:val="ro-RO"/>
        </w:rPr>
        <w:t xml:space="preserve">at cu note </w:t>
      </w:r>
      <w:r w:rsidRPr="00AD738F">
        <w:rPr>
          <w:rFonts w:ascii="Times New Roman" w:eastAsia="Calibri" w:hAnsi="Times New Roman" w:cs="Times New Roman"/>
          <w:bCs/>
          <w:noProof/>
          <w:sz w:val="24"/>
          <w:lang w:val="ro-RO"/>
        </w:rPr>
        <w:t xml:space="preserve"> de la 1 la 10, admiţându-se fracţiile.</w:t>
      </w:r>
    </w:p>
    <w:p w:rsidR="00F936B9" w:rsidRDefault="00F936B9" w:rsidP="00F936B9">
      <w:pPr>
        <w:ind w:firstLine="709"/>
        <w:contextualSpacing/>
        <w:jc w:val="both"/>
        <w:rPr>
          <w:rFonts w:ascii="Times New Roman" w:eastAsia="Calibri" w:hAnsi="Times New Roman" w:cs="Times New Roman"/>
          <w:bCs/>
          <w:noProof/>
          <w:sz w:val="24"/>
          <w:lang w:val="ro-RO"/>
        </w:rPr>
      </w:pPr>
    </w:p>
    <w:p w:rsidR="00F936B9"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 xml:space="preserve">Nota finală a </w:t>
      </w:r>
      <w:r>
        <w:rPr>
          <w:rFonts w:ascii="Times New Roman" w:eastAsia="Calibri" w:hAnsi="Times New Roman" w:cs="Times New Roman"/>
          <w:bCs/>
          <w:noProof/>
          <w:sz w:val="24"/>
          <w:lang w:val="ro-RO"/>
        </w:rPr>
        <w:t>fiecărei probe (proba scrisă şi interviu) se calculează ca</w:t>
      </w:r>
      <w:r w:rsidRPr="00AD738F">
        <w:rPr>
          <w:rFonts w:ascii="Times New Roman" w:eastAsia="Calibri" w:hAnsi="Times New Roman" w:cs="Times New Roman"/>
          <w:bCs/>
          <w:noProof/>
          <w:sz w:val="24"/>
          <w:lang w:val="ro-RO"/>
        </w:rPr>
        <w:t xml:space="preserve"> media aritmetică a notelor acordate de fiecare membru al comisiei de concurs</w:t>
      </w:r>
      <w:r>
        <w:rPr>
          <w:rFonts w:ascii="Times New Roman" w:eastAsia="Calibri" w:hAnsi="Times New Roman" w:cs="Times New Roman"/>
          <w:bCs/>
          <w:noProof/>
          <w:sz w:val="24"/>
          <w:lang w:val="ro-RO"/>
        </w:rPr>
        <w:t>.</w:t>
      </w:r>
    </w:p>
    <w:p w:rsidR="00F936B9" w:rsidRPr="00AD738F" w:rsidRDefault="00F936B9" w:rsidP="00F936B9">
      <w:pPr>
        <w:ind w:firstLine="709"/>
        <w:contextualSpacing/>
        <w:jc w:val="both"/>
        <w:rPr>
          <w:rFonts w:ascii="Times New Roman" w:eastAsia="Calibri" w:hAnsi="Times New Roman" w:cs="Times New Roman"/>
          <w:b/>
          <w:bCs/>
          <w:i/>
          <w:noProof/>
          <w:sz w:val="24"/>
        </w:rPr>
      </w:pP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Nota finală a fiecărui candidat reprezintă media aritmetică a notelor obţinute la proba scrisă de verificare a cunoştinţelor teoretice şi la cea a interviului.</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Pentru a putea fi declaraţi admişi, candidaţii trebuie să obţină cel puţin nota finală 8.</w:t>
      </w:r>
    </w:p>
    <w:p w:rsidR="00F936B9" w:rsidRDefault="00F936B9" w:rsidP="00F936B9">
      <w:pPr>
        <w:ind w:firstLine="709"/>
        <w:contextualSpacing/>
        <w:jc w:val="both"/>
        <w:rPr>
          <w:rFonts w:ascii="Times New Roman" w:eastAsia="Calibri" w:hAnsi="Times New Roman" w:cs="Times New Roman"/>
          <w:bCs/>
          <w:noProof/>
          <w:sz w:val="24"/>
          <w:lang w:val="ro-RO"/>
        </w:rPr>
      </w:pP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t>Rezultat</w:t>
      </w:r>
      <w:r w:rsidR="007A0318">
        <w:rPr>
          <w:rFonts w:ascii="Times New Roman" w:eastAsia="Calibri" w:hAnsi="Times New Roman" w:cs="Times New Roman"/>
          <w:bCs/>
          <w:noProof/>
          <w:sz w:val="24"/>
          <w:lang w:val="ro-RO"/>
        </w:rPr>
        <w:t>ul</w:t>
      </w:r>
      <w:r w:rsidRPr="00AD738F">
        <w:rPr>
          <w:rFonts w:ascii="Times New Roman" w:eastAsia="Calibri" w:hAnsi="Times New Roman" w:cs="Times New Roman"/>
          <w:bCs/>
          <w:noProof/>
          <w:sz w:val="24"/>
          <w:lang w:val="ro-RO"/>
        </w:rPr>
        <w:t xml:space="preserve"> final al concursului se afişează </w:t>
      </w:r>
      <w:r>
        <w:rPr>
          <w:rFonts w:ascii="Times New Roman" w:eastAsia="Calibri" w:hAnsi="Times New Roman" w:cs="Times New Roman"/>
          <w:bCs/>
          <w:noProof/>
          <w:sz w:val="24"/>
          <w:lang w:val="ro-RO"/>
        </w:rPr>
        <w:t>p</w:t>
      </w:r>
      <w:r w:rsidRPr="00AD738F">
        <w:rPr>
          <w:rFonts w:ascii="Times New Roman" w:eastAsia="Calibri" w:hAnsi="Times New Roman" w:cs="Times New Roman"/>
          <w:bCs/>
          <w:noProof/>
          <w:sz w:val="24"/>
          <w:lang w:val="ro-RO"/>
        </w:rPr>
        <w:t xml:space="preserve">e </w:t>
      </w:r>
      <w:r w:rsidR="007A0318">
        <w:rPr>
          <w:rFonts w:ascii="Times New Roman" w:eastAsia="Calibri" w:hAnsi="Times New Roman" w:cs="Times New Roman"/>
          <w:bCs/>
          <w:noProof/>
          <w:sz w:val="24"/>
          <w:lang w:val="ro-RO"/>
        </w:rPr>
        <w:t>site-ul companiei</w:t>
      </w:r>
      <w:r w:rsidRPr="00AD738F">
        <w:rPr>
          <w:rFonts w:ascii="Times New Roman" w:eastAsia="Calibri" w:hAnsi="Times New Roman" w:cs="Times New Roman"/>
          <w:bCs/>
          <w:noProof/>
          <w:sz w:val="24"/>
          <w:lang w:val="ro-RO"/>
        </w:rPr>
        <w:t>.</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p>
    <w:p w:rsidR="00F936B9" w:rsidRPr="00AD738F" w:rsidRDefault="00F936B9" w:rsidP="00F936B9">
      <w:pPr>
        <w:ind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Pentru încheierea contractului individual de muncă, persoana selectată</w:t>
      </w:r>
      <w:r w:rsidR="007A0318">
        <w:rPr>
          <w:rFonts w:ascii="Times New Roman" w:eastAsia="Calibri" w:hAnsi="Times New Roman" w:cs="Times New Roman"/>
          <w:bCs/>
          <w:noProof/>
          <w:sz w:val="24"/>
        </w:rPr>
        <w:t xml:space="preserve"> </w:t>
      </w:r>
      <w:r>
        <w:rPr>
          <w:rFonts w:ascii="Times New Roman" w:eastAsia="Calibri" w:hAnsi="Times New Roman" w:cs="Times New Roman"/>
          <w:bCs/>
          <w:noProof/>
          <w:sz w:val="24"/>
        </w:rPr>
        <w:t>(persoana care a obţinut cel mai mare punctaj)</w:t>
      </w:r>
      <w:r w:rsidRPr="00AD738F">
        <w:rPr>
          <w:rFonts w:ascii="Times New Roman" w:eastAsia="Calibri" w:hAnsi="Times New Roman" w:cs="Times New Roman"/>
          <w:bCs/>
          <w:noProof/>
          <w:sz w:val="24"/>
        </w:rPr>
        <w:t xml:space="preserve"> va trebui să prezinte documentele necesare efectuării formalităţilor de angajare în termen de maxim 5 zile lucrătoare de la anunţarea câştigării concursului. În caz contrar va fi anunţat să se prezinte în vederea angajării următorul candidat în ordinea punctajului obţinut, dacă a realizat punctajul minim stabilit de comisia de recrutare şi selecţie.</w:t>
      </w:r>
    </w:p>
    <w:p w:rsidR="00F936B9" w:rsidRPr="00AD738F" w:rsidRDefault="00F936B9" w:rsidP="00F936B9">
      <w:pPr>
        <w:ind w:firstLine="709"/>
        <w:contextualSpacing/>
        <w:jc w:val="both"/>
        <w:rPr>
          <w:rFonts w:ascii="Times New Roman" w:eastAsia="Calibri" w:hAnsi="Times New Roman" w:cs="Times New Roman"/>
          <w:bCs/>
          <w:noProof/>
          <w:sz w:val="24"/>
          <w:lang w:val="ro-RO"/>
        </w:rPr>
      </w:pPr>
      <w:r w:rsidRPr="00AD738F">
        <w:rPr>
          <w:rFonts w:ascii="Times New Roman" w:eastAsia="Calibri" w:hAnsi="Times New Roman" w:cs="Times New Roman"/>
          <w:bCs/>
          <w:noProof/>
          <w:sz w:val="24"/>
          <w:lang w:val="ro-RO"/>
        </w:rPr>
        <w:lastRenderedPageBreak/>
        <w:t xml:space="preserve">Candidatul admis trebuie să  prezinte </w:t>
      </w:r>
      <w:r>
        <w:rPr>
          <w:rFonts w:ascii="Times New Roman" w:eastAsia="Calibri" w:hAnsi="Times New Roman" w:cs="Times New Roman"/>
          <w:bCs/>
          <w:noProof/>
          <w:sz w:val="24"/>
          <w:lang w:val="ro-RO"/>
        </w:rPr>
        <w:t>obligatoriu documente din care să rezulte vechimea într-un post cu responsabilităţi similare stabilită prin anunţ, precum şi celela</w:t>
      </w:r>
      <w:r w:rsidR="007A0318">
        <w:rPr>
          <w:rFonts w:ascii="Times New Roman" w:eastAsia="Calibri" w:hAnsi="Times New Roman" w:cs="Times New Roman"/>
          <w:bCs/>
          <w:noProof/>
          <w:sz w:val="24"/>
          <w:lang w:val="ro-RO"/>
        </w:rPr>
        <w:t>l</w:t>
      </w:r>
      <w:r>
        <w:rPr>
          <w:rFonts w:ascii="Times New Roman" w:eastAsia="Calibri" w:hAnsi="Times New Roman" w:cs="Times New Roman"/>
          <w:bCs/>
          <w:noProof/>
          <w:sz w:val="24"/>
          <w:lang w:val="ro-RO"/>
        </w:rPr>
        <w:t xml:space="preserve">te documente </w:t>
      </w:r>
      <w:r w:rsidR="00967891">
        <w:rPr>
          <w:rFonts w:ascii="Times New Roman" w:eastAsia="Calibri" w:hAnsi="Times New Roman" w:cs="Times New Roman"/>
          <w:bCs/>
          <w:noProof/>
          <w:sz w:val="24"/>
          <w:lang w:val="ro-RO"/>
        </w:rPr>
        <w:t>necesare încheierii CIM, solicitate</w:t>
      </w:r>
      <w:r>
        <w:rPr>
          <w:rFonts w:ascii="Times New Roman" w:eastAsia="Calibri" w:hAnsi="Times New Roman" w:cs="Times New Roman"/>
          <w:bCs/>
          <w:noProof/>
          <w:sz w:val="24"/>
          <w:lang w:val="ro-RO"/>
        </w:rPr>
        <w:t xml:space="preserve">  şi să se prezinte la </w:t>
      </w:r>
      <w:r w:rsidRPr="00AD738F">
        <w:rPr>
          <w:rFonts w:ascii="Times New Roman" w:eastAsia="Calibri" w:hAnsi="Times New Roman" w:cs="Times New Roman"/>
          <w:bCs/>
          <w:noProof/>
          <w:sz w:val="24"/>
          <w:lang w:val="ro-RO"/>
        </w:rPr>
        <w:t>post la data stabilită de comun acord cu angajatorul.</w:t>
      </w:r>
    </w:p>
    <w:p w:rsidR="00F936B9" w:rsidRDefault="00F936B9" w:rsidP="00F936B9">
      <w:pPr>
        <w:ind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Angajarea se face pe perioadă nedeterminată</w:t>
      </w:r>
      <w:r>
        <w:rPr>
          <w:rFonts w:ascii="Times New Roman" w:eastAsia="Calibri" w:hAnsi="Times New Roman" w:cs="Times New Roman"/>
          <w:bCs/>
          <w:noProof/>
          <w:sz w:val="24"/>
        </w:rPr>
        <w:t>,</w:t>
      </w:r>
      <w:r w:rsidRPr="00AD738F">
        <w:rPr>
          <w:rFonts w:ascii="Times New Roman" w:eastAsia="Calibri" w:hAnsi="Times New Roman" w:cs="Times New Roman"/>
          <w:bCs/>
          <w:noProof/>
          <w:sz w:val="24"/>
        </w:rPr>
        <w:t xml:space="preserve"> cu </w:t>
      </w:r>
      <w:r>
        <w:rPr>
          <w:rFonts w:ascii="Times New Roman" w:eastAsia="Calibri" w:hAnsi="Times New Roman" w:cs="Times New Roman"/>
          <w:bCs/>
          <w:noProof/>
          <w:sz w:val="24"/>
        </w:rPr>
        <w:t xml:space="preserve">o </w:t>
      </w:r>
      <w:r w:rsidRPr="00AD738F">
        <w:rPr>
          <w:rFonts w:ascii="Times New Roman" w:eastAsia="Calibri" w:hAnsi="Times New Roman" w:cs="Times New Roman"/>
          <w:bCs/>
          <w:noProof/>
          <w:sz w:val="24"/>
        </w:rPr>
        <w:t xml:space="preserve">perioadă </w:t>
      </w:r>
      <w:r>
        <w:rPr>
          <w:rFonts w:ascii="Times New Roman" w:eastAsia="Calibri" w:hAnsi="Times New Roman" w:cs="Times New Roman"/>
          <w:bCs/>
          <w:noProof/>
          <w:sz w:val="24"/>
        </w:rPr>
        <w:t xml:space="preserve"> </w:t>
      </w:r>
      <w:r w:rsidRPr="00AD738F">
        <w:rPr>
          <w:rFonts w:ascii="Times New Roman" w:eastAsia="Calibri" w:hAnsi="Times New Roman" w:cs="Times New Roman"/>
          <w:bCs/>
          <w:noProof/>
          <w:sz w:val="24"/>
        </w:rPr>
        <w:t xml:space="preserve">de probă </w:t>
      </w:r>
      <w:r>
        <w:rPr>
          <w:rFonts w:ascii="Times New Roman" w:eastAsia="Calibri" w:hAnsi="Times New Roman" w:cs="Times New Roman"/>
          <w:bCs/>
          <w:noProof/>
          <w:sz w:val="24"/>
        </w:rPr>
        <w:t xml:space="preserve">de maxim 90 de zile </w:t>
      </w:r>
      <w:r w:rsidRPr="00AD738F">
        <w:rPr>
          <w:rFonts w:ascii="Times New Roman" w:eastAsia="Calibri" w:hAnsi="Times New Roman" w:cs="Times New Roman"/>
          <w:bCs/>
          <w:noProof/>
          <w:sz w:val="24"/>
        </w:rPr>
        <w:t xml:space="preserve">conform prevederilor Contractului Colectiv de Muncă la nivel de unitate. </w:t>
      </w:r>
    </w:p>
    <w:p w:rsidR="00F936B9" w:rsidRDefault="00F936B9" w:rsidP="00F936B9">
      <w:pPr>
        <w:ind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Anterior expirării perioadei de probă, cu cel puţin 5 zile lucrăt</w:t>
      </w:r>
      <w:r w:rsidR="007A0318">
        <w:rPr>
          <w:rFonts w:ascii="Times New Roman" w:eastAsia="Calibri" w:hAnsi="Times New Roman" w:cs="Times New Roman"/>
          <w:bCs/>
          <w:noProof/>
          <w:sz w:val="24"/>
        </w:rPr>
        <w:t>oare, şeful serviciului legislaţ</w:t>
      </w:r>
      <w:r w:rsidRPr="00AD738F">
        <w:rPr>
          <w:rFonts w:ascii="Times New Roman" w:eastAsia="Calibri" w:hAnsi="Times New Roman" w:cs="Times New Roman"/>
          <w:bCs/>
          <w:noProof/>
          <w:sz w:val="24"/>
        </w:rPr>
        <w:t xml:space="preserve">ie, juridic, contencios va întocmi un raport cu privire la activitatea desfăşurată de salariat, competenţa profesională dovedită, comportamentul acestuia la locul de muncă pe perioada de probă şi va propune, după caz, continuarea activităţii salariatului în cadrul companiei. </w:t>
      </w:r>
    </w:p>
    <w:p w:rsidR="00F936B9" w:rsidRPr="00AD738F" w:rsidRDefault="00F936B9" w:rsidP="00F936B9">
      <w:pPr>
        <w:ind w:firstLine="709"/>
        <w:contextualSpacing/>
        <w:jc w:val="both"/>
        <w:rPr>
          <w:rFonts w:ascii="Times New Roman" w:eastAsia="Calibri" w:hAnsi="Times New Roman" w:cs="Times New Roman"/>
          <w:bCs/>
          <w:noProof/>
          <w:sz w:val="24"/>
        </w:rPr>
      </w:pPr>
      <w:r w:rsidRPr="00AD738F">
        <w:rPr>
          <w:rFonts w:ascii="Times New Roman" w:eastAsia="Calibri" w:hAnsi="Times New Roman" w:cs="Times New Roman"/>
          <w:bCs/>
          <w:noProof/>
          <w:sz w:val="24"/>
        </w:rPr>
        <w:t>Decizia finală va fi luată de directorul general al companiei.</w:t>
      </w:r>
    </w:p>
    <w:p w:rsidR="00F936B9" w:rsidRDefault="00F936B9" w:rsidP="00F936B9">
      <w:pPr>
        <w:ind w:firstLine="709"/>
        <w:contextualSpacing/>
        <w:jc w:val="both"/>
        <w:rPr>
          <w:rFonts w:ascii="Times New Roman" w:eastAsia="Calibri" w:hAnsi="Times New Roman" w:cs="Times New Roman"/>
          <w:bCs/>
          <w:strike/>
          <w:noProof/>
          <w:sz w:val="24"/>
        </w:rPr>
      </w:pPr>
    </w:p>
    <w:p w:rsidR="00F936B9" w:rsidRDefault="00F936B9" w:rsidP="00F936B9">
      <w:pPr>
        <w:ind w:firstLine="709"/>
        <w:contextualSpacing/>
        <w:jc w:val="both"/>
        <w:rPr>
          <w:rFonts w:ascii="Times New Roman" w:eastAsia="Calibri" w:hAnsi="Times New Roman" w:cs="Times New Roman"/>
          <w:bCs/>
          <w:strike/>
          <w:noProof/>
          <w:sz w:val="24"/>
        </w:rPr>
      </w:pPr>
    </w:p>
    <w:p w:rsidR="00F936B9" w:rsidRDefault="00F936B9" w:rsidP="00F936B9">
      <w:pPr>
        <w:ind w:firstLine="709"/>
        <w:contextualSpacing/>
        <w:jc w:val="both"/>
        <w:rPr>
          <w:rFonts w:ascii="Times New Roman" w:eastAsia="Calibri" w:hAnsi="Times New Roman" w:cs="Times New Roman"/>
          <w:bCs/>
          <w:strike/>
          <w:noProof/>
          <w:sz w:val="24"/>
        </w:rPr>
      </w:pPr>
    </w:p>
    <w:p w:rsidR="00F936B9" w:rsidRPr="008C1206" w:rsidRDefault="00F936B9" w:rsidP="00F936B9">
      <w:pPr>
        <w:ind w:firstLine="709"/>
        <w:contextualSpacing/>
        <w:jc w:val="both"/>
        <w:rPr>
          <w:rFonts w:ascii="Times New Roman" w:eastAsia="Calibri" w:hAnsi="Times New Roman" w:cs="Times New Roman"/>
          <w:bCs/>
          <w:noProof/>
          <w:sz w:val="24"/>
        </w:rPr>
      </w:pPr>
      <w:r w:rsidRPr="008C1206">
        <w:rPr>
          <w:rFonts w:ascii="Times New Roman" w:eastAsia="Calibri" w:hAnsi="Times New Roman" w:cs="Times New Roman"/>
          <w:bCs/>
          <w:noProof/>
          <w:sz w:val="24"/>
        </w:rPr>
        <w:t>COMISIA DE RECRUTARE ŞI SELECŢIE</w:t>
      </w:r>
    </w:p>
    <w:p w:rsidR="00F936B9" w:rsidRPr="008C1206" w:rsidRDefault="00F936B9" w:rsidP="00F936B9">
      <w:pPr>
        <w:ind w:firstLine="709"/>
        <w:contextualSpacing/>
        <w:jc w:val="both"/>
        <w:rPr>
          <w:rFonts w:ascii="Times New Roman" w:eastAsia="Calibri" w:hAnsi="Times New Roman" w:cs="Times New Roman"/>
          <w:bCs/>
          <w:noProof/>
          <w:sz w:val="24"/>
        </w:rPr>
      </w:pPr>
    </w:p>
    <w:sectPr w:rsidR="00F936B9" w:rsidRPr="008C1206" w:rsidSect="004D7533">
      <w:headerReference w:type="first" r:id="rId8"/>
      <w:pgSz w:w="12240" w:h="15840" w:code="1"/>
      <w:pgMar w:top="862" w:right="862" w:bottom="720" w:left="1729" w:header="141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FE" w:rsidRDefault="005C27FE" w:rsidP="0003342E">
      <w:pPr>
        <w:spacing w:after="0" w:line="240" w:lineRule="auto"/>
      </w:pPr>
      <w:r>
        <w:separator/>
      </w:r>
    </w:p>
  </w:endnote>
  <w:endnote w:type="continuationSeparator" w:id="0">
    <w:p w:rsidR="005C27FE" w:rsidRDefault="005C27FE" w:rsidP="0003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FE" w:rsidRDefault="005C27FE" w:rsidP="0003342E">
      <w:pPr>
        <w:spacing w:after="0" w:line="240" w:lineRule="auto"/>
      </w:pPr>
      <w:r>
        <w:separator/>
      </w:r>
    </w:p>
  </w:footnote>
  <w:footnote w:type="continuationSeparator" w:id="0">
    <w:p w:rsidR="005C27FE" w:rsidRDefault="005C27FE" w:rsidP="0003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B8" w:rsidRDefault="00181EB8" w:rsidP="00181EB8">
    <w:pPr>
      <w:pStyle w:val="Header"/>
    </w:pPr>
    <w:r>
      <w:rPr>
        <w:noProof/>
      </w:rPr>
      <w:drawing>
        <wp:anchor distT="0" distB="0" distL="114300" distR="114300" simplePos="0" relativeHeight="251675648" behindDoc="0" locked="0" layoutInCell="1" allowOverlap="1">
          <wp:simplePos x="0" y="0"/>
          <wp:positionH relativeFrom="margin">
            <wp:posOffset>-15240</wp:posOffset>
          </wp:positionH>
          <wp:positionV relativeFrom="margin">
            <wp:posOffset>-729615</wp:posOffset>
          </wp:positionV>
          <wp:extent cx="916305" cy="873125"/>
          <wp:effectExtent l="0" t="0" r="0" b="0"/>
          <wp:wrapSquare wrapText="bothSides"/>
          <wp:docPr id="2" name="Picture 2" descr="sigla o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ok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87312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margin">
            <wp:posOffset>965835</wp:posOffset>
          </wp:positionH>
          <wp:positionV relativeFrom="margin">
            <wp:posOffset>-504190</wp:posOffset>
          </wp:positionV>
          <wp:extent cx="2675890" cy="506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6695" t="59268" r="18771" b="17749"/>
                  <a:stretch>
                    <a:fillRect/>
                  </a:stretch>
                </pic:blipFill>
                <pic:spPr bwMode="auto">
                  <a:xfrm>
                    <a:off x="0" y="0"/>
                    <a:ext cx="2675890" cy="506730"/>
                  </a:xfrm>
                  <a:prstGeom prst="rect">
                    <a:avLst/>
                  </a:prstGeom>
                  <a:noFill/>
                  <a:ln>
                    <a:noFill/>
                  </a:ln>
                </pic:spPr>
              </pic:pic>
            </a:graphicData>
          </a:graphic>
        </wp:anchor>
      </w:drawing>
    </w:r>
    <w:r w:rsidR="000808FE">
      <w:rPr>
        <w:noProof/>
      </w:rPr>
      <mc:AlternateContent>
        <mc:Choice Requires="wps">
          <w:drawing>
            <wp:anchor distT="0" distB="0" distL="114300" distR="114300" simplePos="0" relativeHeight="251662336" behindDoc="0" locked="0" layoutInCell="1" allowOverlap="1">
              <wp:simplePos x="0" y="0"/>
              <wp:positionH relativeFrom="column">
                <wp:posOffset>3857625</wp:posOffset>
              </wp:positionH>
              <wp:positionV relativeFrom="paragraph">
                <wp:posOffset>-381635</wp:posOffset>
              </wp:positionV>
              <wp:extent cx="2581910" cy="903605"/>
              <wp:effectExtent l="254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EB8" w:rsidRPr="006B6BC2" w:rsidRDefault="00181EB8" w:rsidP="00181EB8">
                          <w:pPr>
                            <w:spacing w:after="0" w:line="240" w:lineRule="auto"/>
                            <w:jc w:val="center"/>
                            <w:rPr>
                              <w:rFonts w:ascii="Arial Narrow" w:hAnsi="Arial Narrow" w:cs="Arial"/>
                              <w:bCs/>
                              <w:color w:val="404040"/>
                              <w:sz w:val="18"/>
                            </w:rPr>
                          </w:pPr>
                          <w:proofErr w:type="spellStart"/>
                          <w:r>
                            <w:rPr>
                              <w:rFonts w:ascii="Arial Narrow" w:hAnsi="Arial Narrow" w:cs="Arial"/>
                              <w:b/>
                              <w:bCs/>
                              <w:color w:val="404040"/>
                              <w:sz w:val="18"/>
                            </w:rPr>
                            <w:t>Adresă</w:t>
                          </w:r>
                          <w:proofErr w:type="spellEnd"/>
                          <w:r w:rsidRPr="006B6BC2">
                            <w:rPr>
                              <w:rFonts w:ascii="Arial Narrow" w:hAnsi="Arial Narrow" w:cs="Arial"/>
                              <w:b/>
                              <w:bCs/>
                              <w:color w:val="404040"/>
                              <w:sz w:val="18"/>
                            </w:rPr>
                            <w:t>:</w:t>
                          </w:r>
                          <w:r w:rsidRPr="006B6BC2">
                            <w:rPr>
                              <w:rFonts w:ascii="Arial Narrow" w:hAnsi="Arial Narrow" w:cs="Arial"/>
                              <w:bCs/>
                              <w:color w:val="404040"/>
                              <w:sz w:val="18"/>
                            </w:rPr>
                            <w:t xml:space="preserve"> Bd. </w:t>
                          </w:r>
                          <w:proofErr w:type="spellStart"/>
                          <w:r w:rsidRPr="006B6BC2">
                            <w:rPr>
                              <w:rFonts w:ascii="Arial Narrow" w:hAnsi="Arial Narrow" w:cs="Arial"/>
                              <w:bCs/>
                              <w:color w:val="404040"/>
                              <w:sz w:val="18"/>
                            </w:rPr>
                            <w:t>Timișoara</w:t>
                          </w:r>
                          <w:proofErr w:type="spellEnd"/>
                          <w:r>
                            <w:rPr>
                              <w:rFonts w:ascii="Arial Narrow" w:hAnsi="Arial Narrow" w:cs="Arial"/>
                              <w:bCs/>
                              <w:color w:val="404040"/>
                              <w:sz w:val="18"/>
                            </w:rPr>
                            <w:t>,</w:t>
                          </w:r>
                          <w:r w:rsidRPr="006B6BC2">
                            <w:rPr>
                              <w:rFonts w:ascii="Arial Narrow" w:hAnsi="Arial Narrow" w:cs="Arial"/>
                              <w:bCs/>
                              <w:color w:val="404040"/>
                              <w:sz w:val="18"/>
                            </w:rPr>
                            <w:t xml:space="preserve"> </w:t>
                          </w:r>
                          <w:proofErr w:type="spellStart"/>
                          <w:r w:rsidRPr="006B6BC2">
                            <w:rPr>
                              <w:rFonts w:ascii="Arial Narrow" w:hAnsi="Arial Narrow" w:cs="Arial"/>
                              <w:bCs/>
                              <w:color w:val="404040"/>
                              <w:sz w:val="18"/>
                            </w:rPr>
                            <w:t>nr</w:t>
                          </w:r>
                          <w:proofErr w:type="spellEnd"/>
                          <w:r w:rsidRPr="006B6BC2">
                            <w:rPr>
                              <w:rFonts w:ascii="Arial Narrow" w:hAnsi="Arial Narrow" w:cs="Arial"/>
                              <w:bCs/>
                              <w:color w:val="404040"/>
                              <w:sz w:val="18"/>
                            </w:rPr>
                            <w:t>. 5B, sector 6</w:t>
                          </w:r>
                          <w:r>
                            <w:rPr>
                              <w:rFonts w:ascii="Arial Narrow" w:hAnsi="Arial Narrow" w:cs="Arial"/>
                              <w:bCs/>
                              <w:color w:val="404040"/>
                              <w:sz w:val="18"/>
                            </w:rPr>
                            <w:t>,</w:t>
                          </w:r>
                        </w:p>
                        <w:p w:rsidR="00181EB8" w:rsidRPr="006B6BC2" w:rsidRDefault="00181EB8" w:rsidP="00181EB8">
                          <w:pPr>
                            <w:spacing w:after="0" w:line="240" w:lineRule="auto"/>
                            <w:jc w:val="center"/>
                            <w:rPr>
                              <w:rFonts w:ascii="Arial Narrow" w:hAnsi="Arial Narrow" w:cs="Arial"/>
                              <w:bCs/>
                              <w:color w:val="404040"/>
                              <w:sz w:val="18"/>
                            </w:rPr>
                          </w:pPr>
                          <w:proofErr w:type="spellStart"/>
                          <w:r w:rsidRPr="006B6BC2">
                            <w:rPr>
                              <w:rFonts w:ascii="Arial Narrow" w:hAnsi="Arial Narrow" w:cs="Arial"/>
                              <w:bCs/>
                              <w:color w:val="404040"/>
                              <w:sz w:val="18"/>
                            </w:rPr>
                            <w:t>București</w:t>
                          </w:r>
                          <w:proofErr w:type="spellEnd"/>
                          <w:r w:rsidRPr="006B6BC2">
                            <w:rPr>
                              <w:rFonts w:ascii="Arial Narrow" w:hAnsi="Arial Narrow" w:cs="Arial"/>
                              <w:bCs/>
                              <w:color w:val="404040"/>
                              <w:sz w:val="18"/>
                            </w:rPr>
                            <w:t xml:space="preserve">, cod </w:t>
                          </w:r>
                          <w:proofErr w:type="spellStart"/>
                          <w:r w:rsidRPr="006B6BC2">
                            <w:rPr>
                              <w:rFonts w:ascii="Arial Narrow" w:hAnsi="Arial Narrow" w:cs="Arial"/>
                              <w:bCs/>
                              <w:color w:val="404040"/>
                              <w:sz w:val="18"/>
                            </w:rPr>
                            <w:t>poștal</w:t>
                          </w:r>
                          <w:proofErr w:type="spellEnd"/>
                          <w:r w:rsidRPr="006B6BC2">
                            <w:rPr>
                              <w:rFonts w:ascii="Arial Narrow" w:hAnsi="Arial Narrow" w:cs="Arial"/>
                              <w:bCs/>
                              <w:color w:val="404040"/>
                              <w:sz w:val="18"/>
                            </w:rPr>
                            <w:t xml:space="preserve"> 061301, </w:t>
                          </w:r>
                          <w:proofErr w:type="spellStart"/>
                          <w:r w:rsidRPr="006B6BC2">
                            <w:rPr>
                              <w:rFonts w:ascii="Arial Narrow" w:hAnsi="Arial Narrow" w:cs="Arial"/>
                              <w:bCs/>
                              <w:color w:val="404040"/>
                              <w:sz w:val="18"/>
                            </w:rPr>
                            <w:t>România</w:t>
                          </w:r>
                          <w:proofErr w:type="spellEnd"/>
                        </w:p>
                        <w:p w:rsidR="00181EB8" w:rsidRPr="006B6BC2" w:rsidRDefault="00181EB8" w:rsidP="00181EB8">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Tel.:</w:t>
                          </w:r>
                          <w:r w:rsidRPr="006B6BC2">
                            <w:rPr>
                              <w:rFonts w:ascii="Arial Narrow" w:hAnsi="Arial Narrow" w:cs="Arial"/>
                              <w:bCs/>
                              <w:color w:val="404040"/>
                              <w:sz w:val="18"/>
                            </w:rPr>
                            <w:t xml:space="preserve"> +4021 3171971 / +4021 3171983</w:t>
                          </w:r>
                        </w:p>
                        <w:p w:rsidR="00181EB8" w:rsidRPr="006B6BC2" w:rsidRDefault="00181EB8" w:rsidP="00181EB8">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Fax:</w:t>
                          </w:r>
                          <w:r w:rsidRPr="006B6BC2">
                            <w:rPr>
                              <w:rFonts w:ascii="Arial Narrow" w:hAnsi="Arial Narrow" w:cs="Arial"/>
                              <w:bCs/>
                              <w:color w:val="404040"/>
                              <w:sz w:val="18"/>
                            </w:rPr>
                            <w:t xml:space="preserve"> +4021 3171984</w:t>
                          </w:r>
                        </w:p>
                        <w:p w:rsidR="00181EB8" w:rsidRPr="006B6BC2" w:rsidRDefault="00181EB8" w:rsidP="00181EB8">
                          <w:pPr>
                            <w:spacing w:after="0" w:line="240" w:lineRule="auto"/>
                            <w:jc w:val="center"/>
                            <w:rPr>
                              <w:rFonts w:ascii="Arial Narrow" w:hAnsi="Arial Narrow" w:cs="Arial"/>
                              <w:bCs/>
                              <w:color w:val="404040"/>
                              <w:sz w:val="18"/>
                              <w:lang w:val="fr-FR"/>
                            </w:rPr>
                          </w:pPr>
                          <w:r w:rsidRPr="006B6BC2">
                            <w:rPr>
                              <w:rFonts w:ascii="Arial Narrow" w:hAnsi="Arial Narrow" w:cs="Arial"/>
                              <w:b/>
                              <w:bCs/>
                              <w:color w:val="404040"/>
                              <w:sz w:val="18"/>
                              <w:lang w:val="fr-FR"/>
                            </w:rPr>
                            <w:t>Email:</w:t>
                          </w:r>
                          <w:r w:rsidRPr="006B6BC2">
                            <w:rPr>
                              <w:rFonts w:ascii="Arial Narrow" w:hAnsi="Arial Narrow" w:cs="Arial"/>
                              <w:bCs/>
                              <w:color w:val="404040"/>
                              <w:sz w:val="18"/>
                              <w:lang w:val="fr-FR"/>
                            </w:rPr>
                            <w:t xml:space="preserve"> office@romarm.ro</w:t>
                          </w:r>
                        </w:p>
                        <w:p w:rsidR="00181EB8" w:rsidRPr="006B6BC2" w:rsidRDefault="00181EB8" w:rsidP="00181EB8">
                          <w:pPr>
                            <w:spacing w:after="0" w:line="240" w:lineRule="auto"/>
                            <w:jc w:val="center"/>
                            <w:rPr>
                              <w:rFonts w:ascii="Arial Narrow" w:hAnsi="Arial Narrow" w:cs="Arial"/>
                              <w:color w:val="404040"/>
                              <w:sz w:val="18"/>
                              <w:lang w:val="fr-FR"/>
                            </w:rPr>
                          </w:pPr>
                          <w:proofErr w:type="spellStart"/>
                          <w:r w:rsidRPr="006B6BC2">
                            <w:rPr>
                              <w:rFonts w:ascii="Arial Narrow" w:hAnsi="Arial Narrow" w:cs="Arial"/>
                              <w:b/>
                              <w:bCs/>
                              <w:color w:val="404040"/>
                              <w:sz w:val="18"/>
                              <w:lang w:val="fr-FR"/>
                            </w:rPr>
                            <w:t>Website</w:t>
                          </w:r>
                          <w:proofErr w:type="spellEnd"/>
                          <w:r w:rsidRPr="006B6BC2">
                            <w:rPr>
                              <w:rFonts w:ascii="Arial Narrow" w:hAnsi="Arial Narrow" w:cs="Arial"/>
                              <w:bCs/>
                              <w:color w:val="404040"/>
                              <w:sz w:val="18"/>
                              <w:lang w:val="fr-FR"/>
                            </w:rPr>
                            <w:t> : www.romarm.ro</w:t>
                          </w:r>
                        </w:p>
                        <w:p w:rsidR="00181EB8" w:rsidRPr="006B6BC2" w:rsidRDefault="00181EB8" w:rsidP="00181EB8">
                          <w:pPr>
                            <w:spacing w:after="0" w:line="240" w:lineRule="auto"/>
                            <w:rPr>
                              <w:rFonts w:ascii="Times New Roman" w:hAnsi="Times New Roman"/>
                              <w:color w:val="40404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30.05pt;width:203.3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H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" stroked="f">
              <v:textbox>
                <w:txbxContent>
                  <w:p w:rsidR="00181EB8" w:rsidRPr="006B6BC2" w:rsidRDefault="00181EB8" w:rsidP="00181EB8">
                    <w:pPr>
                      <w:spacing w:after="0" w:line="240" w:lineRule="auto"/>
                      <w:jc w:val="center"/>
                      <w:rPr>
                        <w:rFonts w:ascii="Arial Narrow" w:hAnsi="Arial Narrow" w:cs="Arial"/>
                        <w:bCs/>
                        <w:color w:val="404040"/>
                        <w:sz w:val="18"/>
                      </w:rPr>
                    </w:pPr>
                    <w:proofErr w:type="spellStart"/>
                    <w:r>
                      <w:rPr>
                        <w:rFonts w:ascii="Arial Narrow" w:hAnsi="Arial Narrow" w:cs="Arial"/>
                        <w:b/>
                        <w:bCs/>
                        <w:color w:val="404040"/>
                        <w:sz w:val="18"/>
                      </w:rPr>
                      <w:t>Adresă</w:t>
                    </w:r>
                    <w:proofErr w:type="spellEnd"/>
                    <w:r w:rsidRPr="006B6BC2">
                      <w:rPr>
                        <w:rFonts w:ascii="Arial Narrow" w:hAnsi="Arial Narrow" w:cs="Arial"/>
                        <w:b/>
                        <w:bCs/>
                        <w:color w:val="404040"/>
                        <w:sz w:val="18"/>
                      </w:rPr>
                      <w:t>:</w:t>
                    </w:r>
                    <w:r w:rsidRPr="006B6BC2">
                      <w:rPr>
                        <w:rFonts w:ascii="Arial Narrow" w:hAnsi="Arial Narrow" w:cs="Arial"/>
                        <w:bCs/>
                        <w:color w:val="404040"/>
                        <w:sz w:val="18"/>
                      </w:rPr>
                      <w:t xml:space="preserve"> Bd. </w:t>
                    </w:r>
                    <w:proofErr w:type="spellStart"/>
                    <w:r w:rsidRPr="006B6BC2">
                      <w:rPr>
                        <w:rFonts w:ascii="Arial Narrow" w:hAnsi="Arial Narrow" w:cs="Arial"/>
                        <w:bCs/>
                        <w:color w:val="404040"/>
                        <w:sz w:val="18"/>
                      </w:rPr>
                      <w:t>Timișoara</w:t>
                    </w:r>
                    <w:proofErr w:type="spellEnd"/>
                    <w:r>
                      <w:rPr>
                        <w:rFonts w:ascii="Arial Narrow" w:hAnsi="Arial Narrow" w:cs="Arial"/>
                        <w:bCs/>
                        <w:color w:val="404040"/>
                        <w:sz w:val="18"/>
                      </w:rPr>
                      <w:t>,</w:t>
                    </w:r>
                    <w:r w:rsidRPr="006B6BC2">
                      <w:rPr>
                        <w:rFonts w:ascii="Arial Narrow" w:hAnsi="Arial Narrow" w:cs="Arial"/>
                        <w:bCs/>
                        <w:color w:val="404040"/>
                        <w:sz w:val="18"/>
                      </w:rPr>
                      <w:t xml:space="preserve"> </w:t>
                    </w:r>
                    <w:proofErr w:type="spellStart"/>
                    <w:r w:rsidRPr="006B6BC2">
                      <w:rPr>
                        <w:rFonts w:ascii="Arial Narrow" w:hAnsi="Arial Narrow" w:cs="Arial"/>
                        <w:bCs/>
                        <w:color w:val="404040"/>
                        <w:sz w:val="18"/>
                      </w:rPr>
                      <w:t>nr</w:t>
                    </w:r>
                    <w:proofErr w:type="spellEnd"/>
                    <w:r w:rsidRPr="006B6BC2">
                      <w:rPr>
                        <w:rFonts w:ascii="Arial Narrow" w:hAnsi="Arial Narrow" w:cs="Arial"/>
                        <w:bCs/>
                        <w:color w:val="404040"/>
                        <w:sz w:val="18"/>
                      </w:rPr>
                      <w:t>. 5B, sector 6</w:t>
                    </w:r>
                    <w:r>
                      <w:rPr>
                        <w:rFonts w:ascii="Arial Narrow" w:hAnsi="Arial Narrow" w:cs="Arial"/>
                        <w:bCs/>
                        <w:color w:val="404040"/>
                        <w:sz w:val="18"/>
                      </w:rPr>
                      <w:t>,</w:t>
                    </w:r>
                  </w:p>
                  <w:p w:rsidR="00181EB8" w:rsidRPr="006B6BC2" w:rsidRDefault="00181EB8" w:rsidP="00181EB8">
                    <w:pPr>
                      <w:spacing w:after="0" w:line="240" w:lineRule="auto"/>
                      <w:jc w:val="center"/>
                      <w:rPr>
                        <w:rFonts w:ascii="Arial Narrow" w:hAnsi="Arial Narrow" w:cs="Arial"/>
                        <w:bCs/>
                        <w:color w:val="404040"/>
                        <w:sz w:val="18"/>
                      </w:rPr>
                    </w:pPr>
                    <w:proofErr w:type="spellStart"/>
                    <w:r w:rsidRPr="006B6BC2">
                      <w:rPr>
                        <w:rFonts w:ascii="Arial Narrow" w:hAnsi="Arial Narrow" w:cs="Arial"/>
                        <w:bCs/>
                        <w:color w:val="404040"/>
                        <w:sz w:val="18"/>
                      </w:rPr>
                      <w:t>București</w:t>
                    </w:r>
                    <w:proofErr w:type="spellEnd"/>
                    <w:r w:rsidRPr="006B6BC2">
                      <w:rPr>
                        <w:rFonts w:ascii="Arial Narrow" w:hAnsi="Arial Narrow" w:cs="Arial"/>
                        <w:bCs/>
                        <w:color w:val="404040"/>
                        <w:sz w:val="18"/>
                      </w:rPr>
                      <w:t xml:space="preserve">, cod </w:t>
                    </w:r>
                    <w:proofErr w:type="spellStart"/>
                    <w:r w:rsidRPr="006B6BC2">
                      <w:rPr>
                        <w:rFonts w:ascii="Arial Narrow" w:hAnsi="Arial Narrow" w:cs="Arial"/>
                        <w:bCs/>
                        <w:color w:val="404040"/>
                        <w:sz w:val="18"/>
                      </w:rPr>
                      <w:t>poștal</w:t>
                    </w:r>
                    <w:proofErr w:type="spellEnd"/>
                    <w:r w:rsidRPr="006B6BC2">
                      <w:rPr>
                        <w:rFonts w:ascii="Arial Narrow" w:hAnsi="Arial Narrow" w:cs="Arial"/>
                        <w:bCs/>
                        <w:color w:val="404040"/>
                        <w:sz w:val="18"/>
                      </w:rPr>
                      <w:t xml:space="preserve"> 061301, </w:t>
                    </w:r>
                    <w:proofErr w:type="spellStart"/>
                    <w:r w:rsidRPr="006B6BC2">
                      <w:rPr>
                        <w:rFonts w:ascii="Arial Narrow" w:hAnsi="Arial Narrow" w:cs="Arial"/>
                        <w:bCs/>
                        <w:color w:val="404040"/>
                        <w:sz w:val="18"/>
                      </w:rPr>
                      <w:t>România</w:t>
                    </w:r>
                    <w:proofErr w:type="spellEnd"/>
                  </w:p>
                  <w:p w:rsidR="00181EB8" w:rsidRPr="006B6BC2" w:rsidRDefault="00181EB8" w:rsidP="00181EB8">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Tel.:</w:t>
                    </w:r>
                    <w:r w:rsidRPr="006B6BC2">
                      <w:rPr>
                        <w:rFonts w:ascii="Arial Narrow" w:hAnsi="Arial Narrow" w:cs="Arial"/>
                        <w:bCs/>
                        <w:color w:val="404040"/>
                        <w:sz w:val="18"/>
                      </w:rPr>
                      <w:t xml:space="preserve"> +4021 3171971 / +4021 3171983</w:t>
                    </w:r>
                  </w:p>
                  <w:p w:rsidR="00181EB8" w:rsidRPr="006B6BC2" w:rsidRDefault="00181EB8" w:rsidP="00181EB8">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Fax:</w:t>
                    </w:r>
                    <w:r w:rsidRPr="006B6BC2">
                      <w:rPr>
                        <w:rFonts w:ascii="Arial Narrow" w:hAnsi="Arial Narrow" w:cs="Arial"/>
                        <w:bCs/>
                        <w:color w:val="404040"/>
                        <w:sz w:val="18"/>
                      </w:rPr>
                      <w:t xml:space="preserve"> +4021 3171984</w:t>
                    </w:r>
                  </w:p>
                  <w:p w:rsidR="00181EB8" w:rsidRPr="006B6BC2" w:rsidRDefault="00181EB8" w:rsidP="00181EB8">
                    <w:pPr>
                      <w:spacing w:after="0" w:line="240" w:lineRule="auto"/>
                      <w:jc w:val="center"/>
                      <w:rPr>
                        <w:rFonts w:ascii="Arial Narrow" w:hAnsi="Arial Narrow" w:cs="Arial"/>
                        <w:bCs/>
                        <w:color w:val="404040"/>
                        <w:sz w:val="18"/>
                        <w:lang w:val="fr-FR"/>
                      </w:rPr>
                    </w:pPr>
                    <w:r w:rsidRPr="006B6BC2">
                      <w:rPr>
                        <w:rFonts w:ascii="Arial Narrow" w:hAnsi="Arial Narrow" w:cs="Arial"/>
                        <w:b/>
                        <w:bCs/>
                        <w:color w:val="404040"/>
                        <w:sz w:val="18"/>
                        <w:lang w:val="fr-FR"/>
                      </w:rPr>
                      <w:t>Email:</w:t>
                    </w:r>
                    <w:r w:rsidRPr="006B6BC2">
                      <w:rPr>
                        <w:rFonts w:ascii="Arial Narrow" w:hAnsi="Arial Narrow" w:cs="Arial"/>
                        <w:bCs/>
                        <w:color w:val="404040"/>
                        <w:sz w:val="18"/>
                        <w:lang w:val="fr-FR"/>
                      </w:rPr>
                      <w:t xml:space="preserve"> office@romarm.ro</w:t>
                    </w:r>
                  </w:p>
                  <w:p w:rsidR="00181EB8" w:rsidRPr="006B6BC2" w:rsidRDefault="00181EB8" w:rsidP="00181EB8">
                    <w:pPr>
                      <w:spacing w:after="0" w:line="240" w:lineRule="auto"/>
                      <w:jc w:val="center"/>
                      <w:rPr>
                        <w:rFonts w:ascii="Arial Narrow" w:hAnsi="Arial Narrow" w:cs="Arial"/>
                        <w:color w:val="404040"/>
                        <w:sz w:val="18"/>
                        <w:lang w:val="fr-FR"/>
                      </w:rPr>
                    </w:pPr>
                    <w:proofErr w:type="spellStart"/>
                    <w:r w:rsidRPr="006B6BC2">
                      <w:rPr>
                        <w:rFonts w:ascii="Arial Narrow" w:hAnsi="Arial Narrow" w:cs="Arial"/>
                        <w:b/>
                        <w:bCs/>
                        <w:color w:val="404040"/>
                        <w:sz w:val="18"/>
                        <w:lang w:val="fr-FR"/>
                      </w:rPr>
                      <w:t>Website</w:t>
                    </w:r>
                    <w:proofErr w:type="spellEnd"/>
                    <w:r w:rsidRPr="006B6BC2">
                      <w:rPr>
                        <w:rFonts w:ascii="Arial Narrow" w:hAnsi="Arial Narrow" w:cs="Arial"/>
                        <w:bCs/>
                        <w:color w:val="404040"/>
                        <w:sz w:val="18"/>
                        <w:lang w:val="fr-FR"/>
                      </w:rPr>
                      <w:t> : www.romarm.ro</w:t>
                    </w:r>
                  </w:p>
                  <w:p w:rsidR="00181EB8" w:rsidRPr="006B6BC2" w:rsidRDefault="00181EB8" w:rsidP="00181EB8">
                    <w:pPr>
                      <w:spacing w:after="0" w:line="240" w:lineRule="auto"/>
                      <w:rPr>
                        <w:rFonts w:ascii="Times New Roman" w:hAnsi="Times New Roman"/>
                        <w:color w:val="404040"/>
                        <w:sz w:val="16"/>
                      </w:rPr>
                    </w:pPr>
                  </w:p>
                </w:txbxContent>
              </v:textbox>
            </v:shape>
          </w:pict>
        </mc:Fallback>
      </mc:AlternateContent>
    </w:r>
    <w:r w:rsidR="000808FE">
      <w:rPr>
        <w:noProof/>
      </w:rPr>
      <mc:AlternateContent>
        <mc:Choice Requires="wps">
          <w:drawing>
            <wp:anchor distT="0" distB="0" distL="114300" distR="114300" simplePos="0" relativeHeight="251661312" behindDoc="0" locked="0" layoutInCell="1" allowOverlap="1">
              <wp:simplePos x="0" y="0"/>
              <wp:positionH relativeFrom="column">
                <wp:posOffset>-1403350</wp:posOffset>
              </wp:positionH>
              <wp:positionV relativeFrom="paragraph">
                <wp:posOffset>569595</wp:posOffset>
              </wp:positionV>
              <wp:extent cx="7897495" cy="9525"/>
              <wp:effectExtent l="27940" t="24130" r="27940" b="234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749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AD7E8F" id="_x0000_t32" coordsize="21600,21600" o:spt="32" o:oned="t" path="m,l21600,21600e" filled="f">
              <v:path arrowok="t" fillok="f" o:connecttype="none"/>
              <o:lock v:ext="edit" shapetype="t"/>
            </v:shapetype>
            <v:shape id="AutoShape 14" o:spid="_x0000_s1026" type="#_x0000_t32" style="position:absolute;margin-left:-110.5pt;margin-top:44.85pt;width:621.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" strokecolor="#f2f2f2" strokeweight="3pt">
              <v:shadow color="#1f4d78" opacity=".5" offset="1pt"/>
            </v:shape>
          </w:pict>
        </mc:Fallback>
      </mc:AlternateContent>
    </w:r>
    <w:r w:rsidR="000808FE">
      <w:rPr>
        <w:noProof/>
      </w:rPr>
      <mc:AlternateContent>
        <mc:Choice Requires="wps">
          <w:drawing>
            <wp:anchor distT="0" distB="0" distL="114300" distR="114300" simplePos="0" relativeHeight="251660288" behindDoc="0" locked="0" layoutInCell="1" allowOverlap="1">
              <wp:simplePos x="0" y="0"/>
              <wp:positionH relativeFrom="column">
                <wp:posOffset>-1058545</wp:posOffset>
              </wp:positionH>
              <wp:positionV relativeFrom="paragraph">
                <wp:posOffset>571500</wp:posOffset>
              </wp:positionV>
              <wp:extent cx="7897495" cy="9525"/>
              <wp:effectExtent l="20320" t="26035" r="26035" b="215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749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C21CCA" id="AutoShape 13" o:spid="_x0000_s1026" type="#_x0000_t32" style="position:absolute;margin-left:-83.35pt;margin-top:45pt;width:621.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" strokecolor="#f2f2f2" strokeweight="3pt">
              <v:shadow color="#1f4d78" opacity=".5" offset="1pt"/>
            </v:shape>
          </w:pict>
        </mc:Fallback>
      </mc:AlternateContent>
    </w:r>
  </w:p>
  <w:p w:rsidR="00181EB8" w:rsidRDefault="00181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554C"/>
    <w:multiLevelType w:val="hybridMultilevel"/>
    <w:tmpl w:val="11DECA48"/>
    <w:lvl w:ilvl="0" w:tplc="6814205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F62BAB"/>
    <w:multiLevelType w:val="hybridMultilevel"/>
    <w:tmpl w:val="9AAEB082"/>
    <w:lvl w:ilvl="0" w:tplc="623ACFAC">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6DE6535C"/>
    <w:multiLevelType w:val="hybridMultilevel"/>
    <w:tmpl w:val="4F4C964E"/>
    <w:lvl w:ilvl="0" w:tplc="C722019E">
      <w:start w:val="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746E6378"/>
    <w:multiLevelType w:val="hybridMultilevel"/>
    <w:tmpl w:val="A1D614FE"/>
    <w:lvl w:ilvl="0" w:tplc="9A948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C0AA3"/>
    <w:multiLevelType w:val="hybridMultilevel"/>
    <w:tmpl w:val="EBBAF9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C"/>
    <w:rsid w:val="000062D4"/>
    <w:rsid w:val="00006C28"/>
    <w:rsid w:val="0003342E"/>
    <w:rsid w:val="0005010E"/>
    <w:rsid w:val="000808FE"/>
    <w:rsid w:val="0009257D"/>
    <w:rsid w:val="000D424F"/>
    <w:rsid w:val="00133AFE"/>
    <w:rsid w:val="001512DC"/>
    <w:rsid w:val="00155B79"/>
    <w:rsid w:val="001579B1"/>
    <w:rsid w:val="001646FE"/>
    <w:rsid w:val="001810AA"/>
    <w:rsid w:val="00181EB8"/>
    <w:rsid w:val="00183632"/>
    <w:rsid w:val="001E2A8D"/>
    <w:rsid w:val="002367CE"/>
    <w:rsid w:val="00296020"/>
    <w:rsid w:val="002A1781"/>
    <w:rsid w:val="002B07E4"/>
    <w:rsid w:val="002E148A"/>
    <w:rsid w:val="00320EFA"/>
    <w:rsid w:val="00321CD9"/>
    <w:rsid w:val="003228CA"/>
    <w:rsid w:val="00340FE0"/>
    <w:rsid w:val="00345967"/>
    <w:rsid w:val="00350154"/>
    <w:rsid w:val="00370DCF"/>
    <w:rsid w:val="003B716B"/>
    <w:rsid w:val="003D2817"/>
    <w:rsid w:val="00414CD7"/>
    <w:rsid w:val="0041620C"/>
    <w:rsid w:val="00423DB1"/>
    <w:rsid w:val="00433AD8"/>
    <w:rsid w:val="00477A85"/>
    <w:rsid w:val="004B269E"/>
    <w:rsid w:val="004D39EB"/>
    <w:rsid w:val="004D6B07"/>
    <w:rsid w:val="004D7533"/>
    <w:rsid w:val="004F479A"/>
    <w:rsid w:val="00511117"/>
    <w:rsid w:val="005239EC"/>
    <w:rsid w:val="005406A7"/>
    <w:rsid w:val="00571A1B"/>
    <w:rsid w:val="00590608"/>
    <w:rsid w:val="005A4D9B"/>
    <w:rsid w:val="005C27FE"/>
    <w:rsid w:val="005C3408"/>
    <w:rsid w:val="005D2D1E"/>
    <w:rsid w:val="00600AE0"/>
    <w:rsid w:val="0060672B"/>
    <w:rsid w:val="00613FF2"/>
    <w:rsid w:val="00627FBF"/>
    <w:rsid w:val="00697C51"/>
    <w:rsid w:val="006C418A"/>
    <w:rsid w:val="006D5B7C"/>
    <w:rsid w:val="00710379"/>
    <w:rsid w:val="007302C2"/>
    <w:rsid w:val="007674B1"/>
    <w:rsid w:val="00770F70"/>
    <w:rsid w:val="007A0318"/>
    <w:rsid w:val="007E3434"/>
    <w:rsid w:val="007F191C"/>
    <w:rsid w:val="007F5AB1"/>
    <w:rsid w:val="00803BE9"/>
    <w:rsid w:val="00843022"/>
    <w:rsid w:val="0085429B"/>
    <w:rsid w:val="00864ABD"/>
    <w:rsid w:val="00876CCD"/>
    <w:rsid w:val="00884485"/>
    <w:rsid w:val="008B1806"/>
    <w:rsid w:val="00966BAB"/>
    <w:rsid w:val="00967891"/>
    <w:rsid w:val="00983F12"/>
    <w:rsid w:val="009B7D7F"/>
    <w:rsid w:val="009E24C8"/>
    <w:rsid w:val="00A00F11"/>
    <w:rsid w:val="00A43C4B"/>
    <w:rsid w:val="00A83455"/>
    <w:rsid w:val="00A94CFD"/>
    <w:rsid w:val="00AA6C03"/>
    <w:rsid w:val="00AB3A6D"/>
    <w:rsid w:val="00AB5B68"/>
    <w:rsid w:val="00AC4147"/>
    <w:rsid w:val="00AE7A49"/>
    <w:rsid w:val="00AF3B54"/>
    <w:rsid w:val="00AF7467"/>
    <w:rsid w:val="00B01A71"/>
    <w:rsid w:val="00B02B94"/>
    <w:rsid w:val="00B1177F"/>
    <w:rsid w:val="00B12747"/>
    <w:rsid w:val="00B12794"/>
    <w:rsid w:val="00B2675D"/>
    <w:rsid w:val="00B405F2"/>
    <w:rsid w:val="00B55BC2"/>
    <w:rsid w:val="00B80A12"/>
    <w:rsid w:val="00B84095"/>
    <w:rsid w:val="00B877C9"/>
    <w:rsid w:val="00BA0525"/>
    <w:rsid w:val="00BF6049"/>
    <w:rsid w:val="00C06003"/>
    <w:rsid w:val="00C17C46"/>
    <w:rsid w:val="00C41C6E"/>
    <w:rsid w:val="00C91266"/>
    <w:rsid w:val="00CC3000"/>
    <w:rsid w:val="00CC59A8"/>
    <w:rsid w:val="00CD3D59"/>
    <w:rsid w:val="00CD5210"/>
    <w:rsid w:val="00D03BC5"/>
    <w:rsid w:val="00D124A3"/>
    <w:rsid w:val="00D1703E"/>
    <w:rsid w:val="00D9429F"/>
    <w:rsid w:val="00DB7D3E"/>
    <w:rsid w:val="00DC5C42"/>
    <w:rsid w:val="00DD0417"/>
    <w:rsid w:val="00DD4CDF"/>
    <w:rsid w:val="00E031F7"/>
    <w:rsid w:val="00E0422A"/>
    <w:rsid w:val="00E1159E"/>
    <w:rsid w:val="00E24E55"/>
    <w:rsid w:val="00E33745"/>
    <w:rsid w:val="00E47E2A"/>
    <w:rsid w:val="00E55760"/>
    <w:rsid w:val="00E705AD"/>
    <w:rsid w:val="00E76B3D"/>
    <w:rsid w:val="00EB4866"/>
    <w:rsid w:val="00F01673"/>
    <w:rsid w:val="00F07481"/>
    <w:rsid w:val="00F14A05"/>
    <w:rsid w:val="00F42D2C"/>
    <w:rsid w:val="00F44732"/>
    <w:rsid w:val="00F46716"/>
    <w:rsid w:val="00F5407F"/>
    <w:rsid w:val="00F936B9"/>
    <w:rsid w:val="00F93B53"/>
    <w:rsid w:val="00F93B5F"/>
    <w:rsid w:val="00FC02E4"/>
    <w:rsid w:val="00FF0147"/>
    <w:rsid w:val="00FF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8A4E3-D718-4C43-8FB8-1CB4969E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2E"/>
  </w:style>
  <w:style w:type="paragraph" w:styleId="Footer">
    <w:name w:val="footer"/>
    <w:basedOn w:val="Normal"/>
    <w:link w:val="FooterChar"/>
    <w:unhideWhenUsed/>
    <w:rsid w:val="0003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2E"/>
  </w:style>
  <w:style w:type="character" w:styleId="Hyperlink">
    <w:name w:val="Hyperlink"/>
    <w:basedOn w:val="DefaultParagraphFont"/>
    <w:uiPriority w:val="99"/>
    <w:unhideWhenUsed/>
    <w:rsid w:val="007F191C"/>
    <w:rPr>
      <w:color w:val="0000FF" w:themeColor="hyperlink"/>
      <w:u w:val="single"/>
    </w:rPr>
  </w:style>
  <w:style w:type="table" w:styleId="TableGrid">
    <w:name w:val="Table Grid"/>
    <w:basedOn w:val="TableNormal"/>
    <w:uiPriority w:val="59"/>
    <w:rsid w:val="0052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3E"/>
    <w:rPr>
      <w:rFonts w:ascii="Segoe UI" w:hAnsi="Segoe UI" w:cs="Segoe UI"/>
      <w:sz w:val="18"/>
      <w:szCs w:val="18"/>
    </w:rPr>
  </w:style>
  <w:style w:type="paragraph" w:styleId="ListParagraph">
    <w:name w:val="List Paragraph"/>
    <w:basedOn w:val="Normal"/>
    <w:uiPriority w:val="34"/>
    <w:qFormat/>
    <w:rsid w:val="00CC59A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F014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7511">
      <w:bodyDiv w:val="1"/>
      <w:marLeft w:val="0"/>
      <w:marRight w:val="0"/>
      <w:marTop w:val="0"/>
      <w:marBottom w:val="0"/>
      <w:divBdr>
        <w:top w:val="none" w:sz="0" w:space="0" w:color="auto"/>
        <w:left w:val="none" w:sz="0" w:space="0" w:color="auto"/>
        <w:bottom w:val="none" w:sz="0" w:space="0" w:color="auto"/>
        <w:right w:val="none" w:sz="0" w:space="0" w:color="auto"/>
      </w:divBdr>
    </w:div>
    <w:div w:id="7934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9C86-D9E3-49B7-A1F6-90005B3F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CNR</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consilier-giunca</dc:creator>
  <cp:keywords/>
  <dc:description/>
  <cp:lastModifiedBy>Romarm SA</cp:lastModifiedBy>
  <cp:revision>2</cp:revision>
  <cp:lastPrinted>2019-05-23T12:05:00Z</cp:lastPrinted>
  <dcterms:created xsi:type="dcterms:W3CDTF">2019-05-23T12:17:00Z</dcterms:created>
  <dcterms:modified xsi:type="dcterms:W3CDTF">2019-05-23T12:17:00Z</dcterms:modified>
</cp:coreProperties>
</file>