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FEFEF" w14:textId="77777777" w:rsidR="00E5314F" w:rsidRDefault="00E5314F" w:rsidP="00A135AD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14:paraId="7922F586" w14:textId="6E0C8D91" w:rsidR="009B5EF3" w:rsidRPr="00235975" w:rsidRDefault="001D2CA2" w:rsidP="00A135AD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14:paraId="3C04B1AB" w14:textId="77777777" w:rsidR="00783043" w:rsidRDefault="00783043" w:rsidP="00307140">
      <w:pPr>
        <w:pStyle w:val="BodyTextIndent21"/>
        <w:spacing w:line="276" w:lineRule="auto"/>
        <w:ind w:firstLine="0"/>
        <w:rPr>
          <w:sz w:val="24"/>
          <w:szCs w:val="24"/>
          <w:lang w:val="en-US"/>
        </w:rPr>
      </w:pPr>
    </w:p>
    <w:p w14:paraId="1B83BBA8" w14:textId="25924435" w:rsidR="00B20BAF" w:rsidRDefault="00252D08" w:rsidP="00D35C81">
      <w:pPr>
        <w:pStyle w:val="BodyTextIndent21"/>
        <w:spacing w:line="276" w:lineRule="auto"/>
        <w:ind w:firstLine="708"/>
        <w:rPr>
          <w:sz w:val="24"/>
          <w:szCs w:val="24"/>
          <w:lang w:val="en-US"/>
        </w:rPr>
      </w:pPr>
      <w:r w:rsidRPr="00925D55">
        <w:rPr>
          <w:sz w:val="24"/>
          <w:szCs w:val="24"/>
          <w:lang w:val="en-US"/>
        </w:rPr>
        <w:t>Compania Naţională ROMARM S.A. cu sediul în Bucureşti, organizează concurs pentru ocuparea postu</w:t>
      </w:r>
      <w:r w:rsidR="00B20BAF">
        <w:rPr>
          <w:sz w:val="24"/>
          <w:szCs w:val="24"/>
          <w:lang w:val="en-US"/>
        </w:rPr>
        <w:t>lui de:</w:t>
      </w:r>
    </w:p>
    <w:p w14:paraId="7B261749" w14:textId="77777777" w:rsidR="00B20BAF" w:rsidRDefault="00B20BAF" w:rsidP="00D35C81">
      <w:pPr>
        <w:pStyle w:val="BodyTextIndent21"/>
        <w:spacing w:line="276" w:lineRule="auto"/>
        <w:ind w:firstLine="708"/>
        <w:rPr>
          <w:sz w:val="24"/>
          <w:szCs w:val="24"/>
          <w:lang w:val="en-US"/>
        </w:rPr>
      </w:pPr>
    </w:p>
    <w:p w14:paraId="0B61FA72" w14:textId="7A680FA3" w:rsidR="00252D08" w:rsidRDefault="00250506" w:rsidP="00D35C81">
      <w:pPr>
        <w:pStyle w:val="BodyTextIndent21"/>
        <w:spacing w:line="276" w:lineRule="auto"/>
        <w:ind w:firstLine="708"/>
        <w:rPr>
          <w:b/>
          <w:sz w:val="24"/>
          <w:szCs w:val="24"/>
          <w:u w:val="single"/>
        </w:rPr>
      </w:pPr>
      <w:r w:rsidRPr="00B20BAF">
        <w:rPr>
          <w:b/>
          <w:sz w:val="24"/>
          <w:szCs w:val="24"/>
          <w:u w:val="single"/>
        </w:rPr>
        <w:t xml:space="preserve">INGINER </w:t>
      </w:r>
      <w:r w:rsidR="00B20BAF">
        <w:rPr>
          <w:b/>
          <w:sz w:val="24"/>
          <w:szCs w:val="24"/>
          <w:u w:val="single"/>
        </w:rPr>
        <w:t>PRODUCȚIE</w:t>
      </w:r>
      <w:r w:rsidR="0035610F" w:rsidRPr="00B20BAF">
        <w:rPr>
          <w:b/>
          <w:sz w:val="24"/>
          <w:szCs w:val="24"/>
          <w:u w:val="single"/>
        </w:rPr>
        <w:t xml:space="preserve"> (cod COR asociat 2</w:t>
      </w:r>
      <w:r w:rsidR="00B20BAF" w:rsidRPr="00B20BAF">
        <w:rPr>
          <w:b/>
          <w:sz w:val="24"/>
          <w:szCs w:val="24"/>
          <w:u w:val="single"/>
        </w:rPr>
        <w:t>15205)</w:t>
      </w:r>
    </w:p>
    <w:p w14:paraId="012F1977" w14:textId="77777777" w:rsidR="00307140" w:rsidRPr="00307140" w:rsidRDefault="00307140" w:rsidP="00D35C81">
      <w:pPr>
        <w:pStyle w:val="BodyTextIndent21"/>
        <w:spacing w:line="276" w:lineRule="auto"/>
        <w:ind w:firstLine="708"/>
        <w:rPr>
          <w:b/>
          <w:sz w:val="16"/>
          <w:szCs w:val="16"/>
          <w:u w:val="single"/>
        </w:rPr>
      </w:pPr>
    </w:p>
    <w:p w14:paraId="2D35B548" w14:textId="77777777" w:rsidR="00252D08" w:rsidRPr="00925D55" w:rsidRDefault="00252D08" w:rsidP="00D35C81">
      <w:pPr>
        <w:pStyle w:val="ListParagraph"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</w:p>
    <w:p w14:paraId="0DD8F43E" w14:textId="7A26C76D" w:rsidR="00B93E92" w:rsidRDefault="00D73111" w:rsidP="006048E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925D55">
        <w:rPr>
          <w:rFonts w:ascii="Times New Roman" w:hAnsi="Times New Roman"/>
          <w:b/>
          <w:sz w:val="24"/>
          <w:szCs w:val="24"/>
          <w:lang w:val="ro-RO"/>
        </w:rPr>
        <w:t>CONDIŢII SPECIFICE OBLIGATORII DE SELECŢIE A CANDIDAŢILOR:</w:t>
      </w:r>
    </w:p>
    <w:p w14:paraId="7681207B" w14:textId="77777777" w:rsidR="00A14562" w:rsidRPr="00A14562" w:rsidRDefault="00A14562" w:rsidP="00A14562">
      <w:pPr>
        <w:pStyle w:val="ListParagraph"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Times New Roman" w:hAnsi="Times New Roman"/>
          <w:b/>
          <w:sz w:val="8"/>
          <w:szCs w:val="8"/>
          <w:lang w:val="ro-RO"/>
        </w:rPr>
      </w:pPr>
    </w:p>
    <w:p w14:paraId="79B8DAAC" w14:textId="2B42D705" w:rsidR="00925D55" w:rsidRDefault="00CC4DF6" w:rsidP="006048E5">
      <w:pPr>
        <w:pStyle w:val="BodyTextIndent21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studii superioare </w:t>
      </w:r>
      <w:r w:rsidR="00766808">
        <w:rPr>
          <w:sz w:val="24"/>
          <w:szCs w:val="24"/>
        </w:rPr>
        <w:t>– pregătire tehnică</w:t>
      </w:r>
      <w:r w:rsidR="00A14562">
        <w:rPr>
          <w:sz w:val="24"/>
          <w:szCs w:val="24"/>
        </w:rPr>
        <w:t>;</w:t>
      </w:r>
    </w:p>
    <w:p w14:paraId="1602359D" w14:textId="73C6B009" w:rsidR="00783043" w:rsidRPr="00925D55" w:rsidRDefault="00783043" w:rsidP="006048E5">
      <w:pPr>
        <w:pStyle w:val="BodyTextIndent21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Experiență in domeniu minim 3 ani;</w:t>
      </w:r>
    </w:p>
    <w:p w14:paraId="0A1A388F" w14:textId="3367EF22" w:rsidR="004427B0" w:rsidRDefault="00186114" w:rsidP="006048E5">
      <w:pPr>
        <w:pStyle w:val="BodyTextIndent21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E71066">
        <w:rPr>
          <w:sz w:val="24"/>
          <w:szCs w:val="24"/>
        </w:rPr>
        <w:t>unoștinț</w:t>
      </w:r>
      <w:r w:rsidR="004427B0" w:rsidRPr="00925D55">
        <w:rPr>
          <w:sz w:val="24"/>
          <w:szCs w:val="24"/>
        </w:rPr>
        <w:t xml:space="preserve">e temeinice </w:t>
      </w:r>
      <w:r w:rsidR="00E71066">
        <w:rPr>
          <w:sz w:val="24"/>
          <w:szCs w:val="24"/>
        </w:rPr>
        <w:t>privind legislația spe</w:t>
      </w:r>
      <w:r w:rsidR="00913F26">
        <w:rPr>
          <w:sz w:val="24"/>
          <w:szCs w:val="24"/>
        </w:rPr>
        <w:t xml:space="preserve">cifică, aplicabilă în domeniul </w:t>
      </w:r>
      <w:r w:rsidR="00E71066">
        <w:rPr>
          <w:sz w:val="24"/>
          <w:szCs w:val="24"/>
        </w:rPr>
        <w:t>de activitate al C.N. ROMARM S.A.</w:t>
      </w:r>
      <w:r w:rsidR="004427B0" w:rsidRPr="00925D55">
        <w:rPr>
          <w:sz w:val="24"/>
          <w:szCs w:val="24"/>
        </w:rPr>
        <w:t xml:space="preserve">; </w:t>
      </w:r>
    </w:p>
    <w:p w14:paraId="354DC99D" w14:textId="6CB2B598" w:rsidR="00913F26" w:rsidRPr="00925D55" w:rsidRDefault="00913F26" w:rsidP="006048E5">
      <w:pPr>
        <w:pStyle w:val="BodyTextIndent21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Cunostințe tehnico – inginerești aferente domeniului de activitate;</w:t>
      </w:r>
    </w:p>
    <w:p w14:paraId="011C4EDA" w14:textId="0E7A85A8" w:rsidR="004427B0" w:rsidRDefault="00913F26" w:rsidP="006048E5">
      <w:pPr>
        <w:pStyle w:val="BodyTextIndent21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Gândire analitică, </w:t>
      </w:r>
      <w:r w:rsidR="009D6172">
        <w:rPr>
          <w:sz w:val="24"/>
          <w:szCs w:val="24"/>
        </w:rPr>
        <w:t>logică și de sinteză;</w:t>
      </w:r>
    </w:p>
    <w:p w14:paraId="1CF56789" w14:textId="6F10368A" w:rsidR="00913F26" w:rsidRPr="00925D55" w:rsidRDefault="009D6172" w:rsidP="006048E5">
      <w:pPr>
        <w:pStyle w:val="BodyTextIndent21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Capacitate de adaptare la situații noi, de organizare si de comunicare; </w:t>
      </w:r>
    </w:p>
    <w:p w14:paraId="1698D792" w14:textId="7B6616BD" w:rsidR="005D3774" w:rsidRDefault="009D6172" w:rsidP="006048E5">
      <w:pPr>
        <w:pStyle w:val="BodyTextIndent21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5D3774" w:rsidRPr="00925D55">
        <w:rPr>
          <w:sz w:val="24"/>
          <w:szCs w:val="24"/>
        </w:rPr>
        <w:t>unoşterea</w:t>
      </w:r>
      <w:r>
        <w:rPr>
          <w:sz w:val="24"/>
          <w:szCs w:val="24"/>
        </w:rPr>
        <w:t xml:space="preserve"> cel puțin a unei limbi străine de circulație internațională – preferabil limba </w:t>
      </w:r>
      <w:r w:rsidR="005D3774" w:rsidRPr="00925D55">
        <w:rPr>
          <w:sz w:val="24"/>
          <w:szCs w:val="24"/>
        </w:rPr>
        <w:t>englez</w:t>
      </w:r>
      <w:r>
        <w:rPr>
          <w:sz w:val="24"/>
          <w:szCs w:val="24"/>
        </w:rPr>
        <w:t>ă</w:t>
      </w:r>
      <w:r w:rsidR="005D3774" w:rsidRPr="00925D55">
        <w:rPr>
          <w:sz w:val="24"/>
          <w:szCs w:val="24"/>
        </w:rPr>
        <w:t>;</w:t>
      </w:r>
    </w:p>
    <w:p w14:paraId="49DCD298" w14:textId="77777777" w:rsidR="00925D55" w:rsidRPr="00925D55" w:rsidRDefault="00925D55" w:rsidP="00D35C81">
      <w:pPr>
        <w:pStyle w:val="BodyTextIndent21"/>
        <w:spacing w:line="276" w:lineRule="auto"/>
        <w:ind w:left="1440" w:firstLine="0"/>
        <w:rPr>
          <w:sz w:val="24"/>
          <w:szCs w:val="24"/>
        </w:rPr>
      </w:pPr>
    </w:p>
    <w:p w14:paraId="636FF11A" w14:textId="4E0E956A" w:rsidR="00B93E92" w:rsidRDefault="00D73111" w:rsidP="006048E5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925D55">
        <w:rPr>
          <w:rFonts w:ascii="Times New Roman" w:hAnsi="Times New Roman"/>
          <w:b/>
          <w:sz w:val="24"/>
          <w:szCs w:val="24"/>
          <w:lang w:val="ro-RO"/>
        </w:rPr>
        <w:t>ATRIBUŢIILE PRINCIPALE ALE POSTULUI:</w:t>
      </w:r>
    </w:p>
    <w:p w14:paraId="425E1243" w14:textId="77777777" w:rsidR="00A14562" w:rsidRPr="00A14562" w:rsidRDefault="00A14562" w:rsidP="00A14562">
      <w:pPr>
        <w:pStyle w:val="ListParagraph"/>
        <w:overflowPunct w:val="0"/>
        <w:autoSpaceDE w:val="0"/>
        <w:autoSpaceDN w:val="0"/>
        <w:adjustRightInd w:val="0"/>
        <w:spacing w:after="0"/>
        <w:ind w:left="1080"/>
        <w:jc w:val="both"/>
        <w:textAlignment w:val="baseline"/>
        <w:rPr>
          <w:rFonts w:ascii="Times New Roman" w:hAnsi="Times New Roman"/>
          <w:b/>
          <w:sz w:val="8"/>
          <w:szCs w:val="8"/>
          <w:lang w:val="ro-RO"/>
        </w:rPr>
      </w:pPr>
    </w:p>
    <w:p w14:paraId="4A159143" w14:textId="03F440D3" w:rsidR="008D75C8" w:rsidRPr="00BA1076" w:rsidRDefault="009D6172" w:rsidP="006048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BA1076">
        <w:rPr>
          <w:rFonts w:ascii="Times New Roman" w:hAnsi="Times New Roman"/>
          <w:sz w:val="24"/>
          <w:szCs w:val="24"/>
        </w:rPr>
        <w:t>Creșterea eficienței și productivității capacităților industrial</w:t>
      </w:r>
      <w:r w:rsidR="00BA1076" w:rsidRPr="00BA1076">
        <w:rPr>
          <w:rFonts w:ascii="Times New Roman" w:hAnsi="Times New Roman"/>
          <w:sz w:val="24"/>
          <w:szCs w:val="24"/>
        </w:rPr>
        <w:t>e</w:t>
      </w:r>
      <w:r w:rsidRPr="00BA1076">
        <w:rPr>
          <w:rFonts w:ascii="Times New Roman" w:hAnsi="Times New Roman"/>
          <w:sz w:val="24"/>
          <w:szCs w:val="24"/>
        </w:rPr>
        <w:t xml:space="preserve"> ale filialelor C.N. ROMARM S.A. prin utilizarea </w:t>
      </w:r>
      <w:r w:rsidR="00BA1076" w:rsidRPr="00BA1076">
        <w:rPr>
          <w:rFonts w:ascii="Times New Roman" w:hAnsi="Times New Roman"/>
          <w:sz w:val="24"/>
          <w:szCs w:val="24"/>
        </w:rPr>
        <w:t xml:space="preserve">optima și eficientă a utilajelor, retehnologizarea/modernizarea fluxurilor tehnologice, asigurarea necesarului de investiții, redimensionarea și reorganizarea , după caz, a unor filiale ale C.N. ROMARM S.A. din punct de vedere al suprafețelor active și capacităților de producție; </w:t>
      </w:r>
    </w:p>
    <w:p w14:paraId="10D2AFDC" w14:textId="77777777" w:rsidR="00DE444A" w:rsidRDefault="00DE444A" w:rsidP="006048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Asigurarea expertizei tehnice in cadrul tranzacțiilor și operașiunilor;</w:t>
      </w:r>
    </w:p>
    <w:p w14:paraId="253E2401" w14:textId="77777777" w:rsidR="00783043" w:rsidRPr="00783043" w:rsidRDefault="00DE444A" w:rsidP="006048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83043">
        <w:rPr>
          <w:rFonts w:ascii="Times New Roman" w:hAnsi="Times New Roman"/>
          <w:color w:val="000000"/>
          <w:sz w:val="24"/>
          <w:szCs w:val="24"/>
          <w:lang w:val="ro-RO"/>
        </w:rPr>
        <w:t>Implementarea unor noi proiecte şi programe de producţie şi parteneriat industrial.</w:t>
      </w:r>
    </w:p>
    <w:p w14:paraId="7C25AE49" w14:textId="77777777" w:rsidR="00783043" w:rsidRPr="00783043" w:rsidRDefault="00DE444A" w:rsidP="006048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83043">
        <w:rPr>
          <w:rFonts w:ascii="Times New Roman" w:hAnsi="Times New Roman"/>
          <w:color w:val="000000"/>
          <w:sz w:val="24"/>
          <w:szCs w:val="24"/>
          <w:lang w:val="ro-RO"/>
        </w:rPr>
        <w:t>Management configuraţie produse (inclusiv activităţile de testare, evaluare, analize şi audituri tehnice);</w:t>
      </w:r>
    </w:p>
    <w:p w14:paraId="2DA71249" w14:textId="4C9C29B8" w:rsidR="00DE444A" w:rsidRPr="00783043" w:rsidRDefault="00DE444A" w:rsidP="006048E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83043">
        <w:rPr>
          <w:rFonts w:ascii="Times New Roman" w:hAnsi="Times New Roman"/>
          <w:color w:val="000000"/>
          <w:sz w:val="24"/>
          <w:szCs w:val="24"/>
          <w:lang w:val="ro-RO"/>
        </w:rPr>
        <w:t>Dezvoltare capabilităţi de producţie;</w:t>
      </w:r>
    </w:p>
    <w:p w14:paraId="01646B3D" w14:textId="6AF24038" w:rsidR="00DE444A" w:rsidRPr="00783043" w:rsidRDefault="00783043" w:rsidP="006048E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83043">
        <w:rPr>
          <w:rFonts w:ascii="Times New Roman" w:hAnsi="Times New Roman"/>
          <w:sz w:val="24"/>
          <w:szCs w:val="24"/>
        </w:rPr>
        <w:t>Expertiză tehnică în tranzacții și operațiuni comerciale;</w:t>
      </w:r>
    </w:p>
    <w:p w14:paraId="3C224E7E" w14:textId="77777777" w:rsidR="00783043" w:rsidRPr="00783043" w:rsidRDefault="00783043" w:rsidP="006048E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783043">
        <w:rPr>
          <w:rFonts w:ascii="Times New Roman" w:hAnsi="Times New Roman"/>
          <w:color w:val="000000"/>
          <w:sz w:val="24"/>
          <w:szCs w:val="24"/>
          <w:lang w:val="ro-RO"/>
        </w:rPr>
        <w:t>Asigură consiliere şi expertiză tehnică pe timpul derulării procedurilor de atribuire a contractelor, organizate de autorităţi contractante delegate din MApN, alte entităţi din FSNA sau operatori economici interni sau externi la care CNR participă cu propuneri tehnice şi comerciale.</w:t>
      </w:r>
    </w:p>
    <w:p w14:paraId="716B60B6" w14:textId="77777777" w:rsidR="00307140" w:rsidRPr="00307140" w:rsidRDefault="00307140" w:rsidP="00307140">
      <w:pPr>
        <w:jc w:val="both"/>
        <w:rPr>
          <w:rFonts w:ascii="Times New Roman" w:hAnsi="Times New Roman"/>
          <w:sz w:val="24"/>
          <w:szCs w:val="24"/>
        </w:rPr>
      </w:pPr>
    </w:p>
    <w:p w14:paraId="2DE2F9B5" w14:textId="5718BD23" w:rsidR="00925D55" w:rsidRPr="00A14562" w:rsidRDefault="00DE444A" w:rsidP="006048E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lastRenderedPageBreak/>
        <w:t>BIBLIOGRAFIE ORIENTATIVĂ</w:t>
      </w:r>
      <w:r w:rsidR="00925D55" w:rsidRPr="00A14562">
        <w:rPr>
          <w:rFonts w:ascii="Times New Roman" w:hAnsi="Times New Roman"/>
          <w:b/>
          <w:sz w:val="24"/>
          <w:szCs w:val="24"/>
          <w:lang w:val="fr-FR"/>
        </w:rPr>
        <w:t> :</w:t>
      </w:r>
    </w:p>
    <w:p w14:paraId="2DEF5A8D" w14:textId="77777777" w:rsidR="00A14562" w:rsidRPr="00A14562" w:rsidRDefault="00A14562" w:rsidP="00A14562">
      <w:pPr>
        <w:pStyle w:val="ListParagraph"/>
        <w:spacing w:after="0"/>
        <w:ind w:left="1080"/>
        <w:jc w:val="both"/>
        <w:rPr>
          <w:rFonts w:ascii="Times New Roman" w:hAnsi="Times New Roman"/>
          <w:b/>
          <w:sz w:val="8"/>
          <w:szCs w:val="8"/>
          <w:lang w:val="fr-FR"/>
        </w:rPr>
      </w:pPr>
    </w:p>
    <w:p w14:paraId="2D5EF3A5" w14:textId="30ED4C15" w:rsidR="00925D55" w:rsidRDefault="00186114" w:rsidP="006048E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Legea nr. 232/2016 – privind industria natională de apărare, precum și pentru modificarea și completarea unor acte normative;</w:t>
      </w:r>
    </w:p>
    <w:p w14:paraId="1A8C9E3E" w14:textId="030C81F3" w:rsidR="00186114" w:rsidRDefault="00186114" w:rsidP="006048E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Hotărârea nr. 611/</w:t>
      </w:r>
      <w:r w:rsidR="00C73231">
        <w:rPr>
          <w:rFonts w:ascii="Times New Roman" w:hAnsi="Times New Roman"/>
          <w:sz w:val="24"/>
          <w:szCs w:val="24"/>
        </w:rPr>
        <w:t>23.08.</w:t>
      </w:r>
      <w:r>
        <w:rPr>
          <w:rFonts w:ascii="Times New Roman" w:hAnsi="Times New Roman"/>
          <w:sz w:val="24"/>
          <w:szCs w:val="24"/>
        </w:rPr>
        <w:t>2017 pentru aprobarea Normelor metodologice</w:t>
      </w:r>
      <w:r w:rsidR="00C73231">
        <w:rPr>
          <w:rFonts w:ascii="Times New Roman" w:hAnsi="Times New Roman"/>
          <w:sz w:val="24"/>
          <w:szCs w:val="24"/>
        </w:rPr>
        <w:t xml:space="preserve"> de aplicare a Legii nr. 232/2016 privind industria națională de apărare, precum și pentru modificarea și completarea unor acte normative;</w:t>
      </w:r>
    </w:p>
    <w:p w14:paraId="0587E705" w14:textId="4520D95C" w:rsidR="00C73231" w:rsidRDefault="00C73231" w:rsidP="006048E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Ordonanța de Urgență nr. 189/12.12.2002, cu modificările </w:t>
      </w:r>
      <w:r w:rsidR="00D35C81">
        <w:rPr>
          <w:rFonts w:ascii="Times New Roman" w:hAnsi="Times New Roman"/>
          <w:sz w:val="24"/>
          <w:szCs w:val="24"/>
        </w:rPr>
        <w:t>și completările ulterioare privind operațiunile compensatorii referitoare la contractele de achiziții pentru nevoi de apărare, ordine publică și siguranță națională;</w:t>
      </w:r>
    </w:p>
    <w:p w14:paraId="098BC582" w14:textId="1AFA0B15" w:rsidR="00C73231" w:rsidRDefault="00C73231" w:rsidP="006048E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Hotărârea nr. 459/05.04.2006 cu modificările și completările ulterioare pentru aprobarea Normelor metodologice de aplicare a Ordonanței de urgență a Guvernului pentru nevoi de apărare, ordine publică și siguranță națională;</w:t>
      </w:r>
    </w:p>
    <w:p w14:paraId="183F6861" w14:textId="6D6581EB" w:rsidR="00D35C81" w:rsidRDefault="00D35C81" w:rsidP="006048E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Managementul calității în industrie;</w:t>
      </w:r>
    </w:p>
    <w:p w14:paraId="6A36182B" w14:textId="0F0CEE19" w:rsidR="00D35C81" w:rsidRDefault="00D35C81" w:rsidP="006048E5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Organizarea producției</w:t>
      </w:r>
    </w:p>
    <w:p w14:paraId="0D5EF5EB" w14:textId="77777777" w:rsidR="00D35C81" w:rsidRPr="00C820C8" w:rsidRDefault="00D35C81" w:rsidP="00D35C81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2F07AC9" w14:textId="0FF87C9B" w:rsidR="00766808" w:rsidRPr="00A14562" w:rsidRDefault="00925D55" w:rsidP="00A14562">
      <w:pPr>
        <w:pStyle w:val="NoSpacing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E942A3">
        <w:rPr>
          <w:rFonts w:ascii="Times New Roman" w:hAnsi="Times New Roman"/>
          <w:b/>
          <w:sz w:val="24"/>
          <w:szCs w:val="24"/>
          <w:lang w:val="fr-FR"/>
        </w:rPr>
        <w:t xml:space="preserve">       </w:t>
      </w:r>
    </w:p>
    <w:p w14:paraId="67D216D9" w14:textId="7098B979" w:rsidR="00252D08" w:rsidRPr="00206F77" w:rsidRDefault="00D73111" w:rsidP="00D35C81">
      <w:pPr>
        <w:pStyle w:val="ListParagraph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206F77">
        <w:rPr>
          <w:rFonts w:ascii="Times New Roman" w:hAnsi="Times New Roman"/>
          <w:b/>
          <w:sz w:val="24"/>
          <w:szCs w:val="24"/>
          <w:lang w:val="ro-RO"/>
        </w:rPr>
        <w:t>CONDIŢII DE DESFĂŞURARE A PROCESULUI DE RECRUTARE ŞI SELECŢIE:</w:t>
      </w:r>
    </w:p>
    <w:p w14:paraId="2F8FAAC8" w14:textId="354825AE" w:rsidR="007E6BE2" w:rsidRPr="00206F77" w:rsidRDefault="007E6BE2" w:rsidP="00D35C81">
      <w:pPr>
        <w:overflowPunct w:val="0"/>
        <w:autoSpaceDE w:val="0"/>
        <w:autoSpaceDN w:val="0"/>
        <w:adjustRightInd w:val="0"/>
        <w:spacing w:after="0"/>
        <w:ind w:left="360"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În vederea înscrierii la concurs/examen, candidaţii vor depune la Biroul Resurse Umane s</w:t>
      </w:r>
      <w:r w:rsidR="00A14562">
        <w:rPr>
          <w:rFonts w:ascii="Times New Roman" w:hAnsi="Times New Roman"/>
          <w:sz w:val="24"/>
          <w:szCs w:val="24"/>
          <w:lang w:val="ro-RO"/>
        </w:rPr>
        <w:t>au vor transmite pe adresa de e-</w:t>
      </w:r>
      <w:r w:rsidRPr="00206F77">
        <w:rPr>
          <w:rFonts w:ascii="Times New Roman" w:hAnsi="Times New Roman"/>
          <w:sz w:val="24"/>
          <w:szCs w:val="24"/>
          <w:lang w:val="ro-RO"/>
        </w:rPr>
        <w:t>mail resurseumane</w:t>
      </w:r>
      <w:r w:rsidRPr="00206F77">
        <w:rPr>
          <w:rFonts w:ascii="Times New Roman" w:hAnsi="Times New Roman"/>
          <w:sz w:val="24"/>
          <w:szCs w:val="24"/>
        </w:rPr>
        <w:t>@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romarm.ro până cel târziu la data de </w:t>
      </w:r>
      <w:r w:rsidR="00A14562">
        <w:rPr>
          <w:rFonts w:ascii="Times New Roman" w:hAnsi="Times New Roman"/>
          <w:b/>
          <w:sz w:val="24"/>
          <w:szCs w:val="24"/>
          <w:lang w:val="ro-RO"/>
        </w:rPr>
        <w:t>15</w:t>
      </w:r>
      <w:r w:rsidRPr="00206F77">
        <w:rPr>
          <w:rFonts w:ascii="Times New Roman" w:hAnsi="Times New Roman"/>
          <w:b/>
          <w:sz w:val="24"/>
          <w:szCs w:val="24"/>
          <w:lang w:val="ro-RO"/>
        </w:rPr>
        <w:t>.10.2020</w:t>
      </w:r>
      <w:r w:rsidRPr="00206F77">
        <w:rPr>
          <w:rFonts w:ascii="Times New Roman" w:hAnsi="Times New Roman"/>
          <w:b/>
          <w:color w:val="000000"/>
          <w:sz w:val="24"/>
          <w:szCs w:val="24"/>
          <w:lang w:val="ro-RO"/>
        </w:rPr>
        <w:t>,</w:t>
      </w:r>
      <w:r w:rsidRPr="00206F77">
        <w:rPr>
          <w:rFonts w:ascii="Times New Roman" w:hAnsi="Times New Roman"/>
          <w:b/>
          <w:sz w:val="24"/>
          <w:szCs w:val="24"/>
          <w:lang w:val="ro-RO"/>
        </w:rPr>
        <w:t xml:space="preserve"> ora 12 </w:t>
      </w:r>
      <w:r w:rsidRPr="00206F77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206F77">
        <w:rPr>
          <w:rFonts w:ascii="Times New Roman" w:hAnsi="Times New Roman"/>
          <w:sz w:val="24"/>
          <w:szCs w:val="24"/>
          <w:lang w:val="ro-RO"/>
        </w:rPr>
        <w:t>, următoarele documente:</w:t>
      </w:r>
    </w:p>
    <w:p w14:paraId="35977CAB" w14:textId="77777777" w:rsidR="007E6BE2" w:rsidRPr="00206F77" w:rsidRDefault="007E6BE2" w:rsidP="006048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Curriculum vitae (se vor include date de contact, inclusiv adresă de e-mail, etc);</w:t>
      </w:r>
    </w:p>
    <w:p w14:paraId="0F9686F0" w14:textId="77777777" w:rsidR="007E6BE2" w:rsidRPr="00206F77" w:rsidRDefault="007E6BE2" w:rsidP="006048E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Scrisoare motivaţională.</w:t>
      </w:r>
    </w:p>
    <w:p w14:paraId="1CC35E5C" w14:textId="34179824" w:rsidR="007E6BE2" w:rsidRPr="00206F77" w:rsidRDefault="007E6BE2" w:rsidP="00D35C81">
      <w:pPr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Candidaţii selectaţi pe baza CV-urilor transmise, vor fi anunţaţi prin e-mail în vederea prezentării la proba scrisă, ocazie cu care vor prezenta, </w:t>
      </w:r>
      <w:r w:rsidRPr="00A14562">
        <w:rPr>
          <w:rFonts w:ascii="Times New Roman" w:hAnsi="Times New Roman"/>
          <w:b/>
          <w:sz w:val="24"/>
          <w:szCs w:val="24"/>
          <w:lang w:val="ro-RO"/>
        </w:rPr>
        <w:t>în mod obligatoriu</w:t>
      </w:r>
      <w:r w:rsidRPr="00206F77">
        <w:rPr>
          <w:rFonts w:ascii="Times New Roman" w:hAnsi="Times New Roman"/>
          <w:sz w:val="24"/>
          <w:szCs w:val="24"/>
          <w:lang w:val="ro-RO"/>
        </w:rPr>
        <w:t>, diploma de studii în original şi cazier ju</w:t>
      </w:r>
      <w:r w:rsidR="0015325E">
        <w:rPr>
          <w:rFonts w:ascii="Times New Roman" w:hAnsi="Times New Roman"/>
          <w:sz w:val="24"/>
          <w:szCs w:val="24"/>
          <w:lang w:val="ro-RO"/>
        </w:rPr>
        <w:t>diciar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14:paraId="01C37DF1" w14:textId="77777777" w:rsidR="00252D08" w:rsidRPr="00206F77" w:rsidRDefault="00252D08" w:rsidP="00D35C81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Selecţia se va desfăşura în două etape succesive, după cum urmează:</w:t>
      </w:r>
    </w:p>
    <w:p w14:paraId="0E07B99B" w14:textId="77777777" w:rsidR="007E6BE2" w:rsidRPr="00206F77" w:rsidRDefault="007E6BE2" w:rsidP="00D35C81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7C632FF8" w14:textId="77777777" w:rsidR="007E6BE2" w:rsidRPr="00206F77" w:rsidRDefault="007E6BE2" w:rsidP="006048E5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</w:rPr>
      </w:pPr>
      <w:r w:rsidRPr="00206F77">
        <w:rPr>
          <w:rFonts w:ascii="Times New Roman" w:hAnsi="Times New Roman"/>
          <w:b/>
          <w:bCs/>
          <w:sz w:val="24"/>
          <w:szCs w:val="24"/>
        </w:rPr>
        <w:t>Selecţia dosarelor</w:t>
      </w:r>
    </w:p>
    <w:p w14:paraId="270EBC72" w14:textId="77777777" w:rsidR="007E6BE2" w:rsidRPr="00206F77" w:rsidRDefault="007E6BE2" w:rsidP="00D35C81">
      <w:pPr>
        <w:ind w:firstLine="360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hAnsi="Times New Roman"/>
          <w:bCs/>
          <w:sz w:val="24"/>
          <w:szCs w:val="24"/>
        </w:rPr>
        <w:t xml:space="preserve">În termen de 3 zile lucrătoare de la termenul final de depunere a candidaturilor, prevăzut prin anunţ, se va realiza </w:t>
      </w:r>
      <w:r w:rsidRPr="00206F77">
        <w:rPr>
          <w:rFonts w:ascii="Times New Roman" w:hAnsi="Times New Roman"/>
          <w:bCs/>
          <w:sz w:val="24"/>
          <w:szCs w:val="24"/>
          <w:lang w:val="ro-RO"/>
        </w:rPr>
        <w:t xml:space="preserve">analiza </w:t>
      </w:r>
      <w:r w:rsidRPr="00206F77">
        <w:rPr>
          <w:rFonts w:ascii="Times New Roman" w:eastAsia="Calibri" w:hAnsi="Times New Roman"/>
          <w:bCs/>
          <w:noProof/>
          <w:sz w:val="24"/>
          <w:szCs w:val="24"/>
        </w:rPr>
        <w:t>CV-urilor şi a scrisorilor motivaţionale,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iar candidatul şi/sau candidaţii selectaţi vor fi anunţaţi prin prin e-mail cu privire la data, ora şi locul  susţinerii probei scrise de verificare a cunoştinţelor teoretice. </w:t>
      </w:r>
    </w:p>
    <w:p w14:paraId="043443D2" w14:textId="7B603747" w:rsidR="007E6BE2" w:rsidRDefault="007E6BE2" w:rsidP="00D35C81">
      <w:pPr>
        <w:ind w:firstLine="360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Data, ora şi locul de desfăşurare a probei scrise va fi anunţat şi pe site-ul ecompaniei. </w:t>
      </w:r>
    </w:p>
    <w:p w14:paraId="641A732E" w14:textId="77777777" w:rsidR="007E6BE2" w:rsidRPr="00206F77" w:rsidRDefault="007E6BE2" w:rsidP="006048E5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206F77">
        <w:rPr>
          <w:rFonts w:ascii="Times New Roman" w:hAnsi="Times New Roman"/>
          <w:b/>
          <w:bCs/>
          <w:sz w:val="24"/>
          <w:szCs w:val="24"/>
        </w:rPr>
        <w:t>Proba scrisă</w:t>
      </w:r>
    </w:p>
    <w:p w14:paraId="65C185C6" w14:textId="77777777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</w:rPr>
        <w:t>Condiţii de desfăşurare:</w:t>
      </w:r>
    </w:p>
    <w:p w14:paraId="4C35E382" w14:textId="77777777" w:rsidR="007E6BE2" w:rsidRPr="00206F77" w:rsidRDefault="007E6BE2" w:rsidP="006048E5">
      <w:pPr>
        <w:numPr>
          <w:ilvl w:val="1"/>
          <w:numId w:val="8"/>
        </w:numPr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</w:rPr>
        <w:t>Examen când este un singur candidat;</w:t>
      </w:r>
    </w:p>
    <w:p w14:paraId="4A65BF41" w14:textId="77777777" w:rsidR="007E6BE2" w:rsidRPr="00206F77" w:rsidRDefault="007E6BE2" w:rsidP="006048E5">
      <w:pPr>
        <w:numPr>
          <w:ilvl w:val="1"/>
          <w:numId w:val="9"/>
        </w:numPr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</w:rPr>
        <w:t>Concurs când sunt mai mulţi candidaţi;</w:t>
      </w:r>
    </w:p>
    <w:p w14:paraId="541097EB" w14:textId="77777777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strike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Intrarea candidaţilor în sala de concurs se face pe baza actului de identitate. </w:t>
      </w:r>
    </w:p>
    <w:p w14:paraId="1BA0ED43" w14:textId="77777777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Candidaţii care nu sunt prezenţi la momentul deschiderii plicului cu subiecte, pierd dreptul de a mai participa la  concurs.</w:t>
      </w:r>
    </w:p>
    <w:p w14:paraId="07BAE37B" w14:textId="77777777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lastRenderedPageBreak/>
        <w:t>Candidaţii care nu prezintă,  diploma de studii în original şi cazier juridic,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pierd dreptul de a mai participa la  concurs.</w:t>
      </w:r>
    </w:p>
    <w:p w14:paraId="5719F3C3" w14:textId="71FE5E41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Orice fraudă sau tentativă de fraudă dovedită se sancţionează cu eliminarea din concurs. </w:t>
      </w:r>
    </w:p>
    <w:p w14:paraId="19A95BA1" w14:textId="77777777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Corectarea lucrărilor scrise de verificare a cunoştinţelor teoretice se face în baza baremului stabilit, care va fi afişat la avizierul companiei, imediat după desfăşurarea probei scrise.</w:t>
      </w:r>
    </w:p>
    <w:p w14:paraId="112CF686" w14:textId="77777777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Lucrările se notează cu note de la 1 la 10, admiţându-se fracţiile.</w:t>
      </w:r>
    </w:p>
    <w:p w14:paraId="04FA2DA7" w14:textId="0F138EE3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Rezultatele la proba scrisă de verificare a cunoştinţelor teoretice se afişează în termen de maxim 3 zile lucrătoare de la data susţinerii probei, pe  site-ul companiei cu menţiunea ,,admis”  sau ,,respins”.</w:t>
      </w:r>
    </w:p>
    <w:p w14:paraId="0CB61146" w14:textId="77777777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Candidaţii care au obţinut </w:t>
      </w:r>
      <w:r w:rsidRPr="00206F77">
        <w:rPr>
          <w:rFonts w:ascii="Times New Roman" w:eastAsia="Calibri" w:hAnsi="Times New Roman"/>
          <w:b/>
          <w:bCs/>
          <w:noProof/>
          <w:sz w:val="24"/>
          <w:szCs w:val="24"/>
          <w:lang w:val="ro-RO"/>
        </w:rPr>
        <w:t>minim nota 7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la proba scrisă de verificare a cunoştinţelor teoretice au dreptul să participe  la cea de a doua etapă a concursului - interviul. </w:t>
      </w:r>
    </w:p>
    <w:p w14:paraId="3FC16759" w14:textId="4672CE03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Data de susţinere a interviului va fi comunicată candidaţilor admişi după proba scrisă prin email şi va fi afişată pe site</w:t>
      </w:r>
      <w:r w:rsid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-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ul companiei.</w:t>
      </w:r>
    </w:p>
    <w:p w14:paraId="79A68EA8" w14:textId="77777777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strike/>
          <w:noProof/>
          <w:sz w:val="24"/>
          <w:szCs w:val="24"/>
        </w:rPr>
      </w:pPr>
    </w:p>
    <w:p w14:paraId="05BBAE42" w14:textId="77777777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/>
          <w:bCs/>
          <w:noProof/>
          <w:sz w:val="24"/>
          <w:szCs w:val="24"/>
        </w:rPr>
      </w:pPr>
      <w:r w:rsidRPr="00206F77">
        <w:rPr>
          <w:rFonts w:ascii="Times New Roman" w:eastAsia="Calibri" w:hAnsi="Times New Roman"/>
          <w:b/>
          <w:bCs/>
          <w:noProof/>
          <w:sz w:val="24"/>
          <w:szCs w:val="24"/>
        </w:rPr>
        <w:t>3. Interviul</w:t>
      </w:r>
    </w:p>
    <w:p w14:paraId="2E273178" w14:textId="77777777" w:rsidR="007E6BE2" w:rsidRPr="00206F77" w:rsidRDefault="007E6BE2" w:rsidP="00D35C81">
      <w:pPr>
        <w:ind w:firstLine="709"/>
        <w:jc w:val="both"/>
        <w:rPr>
          <w:rFonts w:ascii="Times New Roman" w:eastAsia="Calibri" w:hAnsi="Times New Roman"/>
          <w:bCs/>
          <w:noProof/>
          <w:sz w:val="24"/>
          <w:szCs w:val="24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</w:rPr>
        <w:t>Interviul de selec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ţ</w:t>
      </w:r>
      <w:r w:rsidRPr="00206F77">
        <w:rPr>
          <w:rFonts w:ascii="Times New Roman" w:eastAsia="Calibri" w:hAnsi="Times New Roman"/>
          <w:bCs/>
          <w:noProof/>
          <w:sz w:val="24"/>
          <w:szCs w:val="24"/>
        </w:rPr>
        <w:t>ie are rolul de departajare a candidaţilor. În cadrul acestuia membrii comisiei vor putea adresa întrebări în legătură cu tematica publicată în anunţ, cu activitatea desfăşurată prezentată în CV-ul candidatului precum şi alte întrebări care să determine o minimă evaluare a capacităţii de organizare şi prioritizare a activităţilor, a abilităţilor de negociere, a capacităţii de a lucra cu termene limită, etc.</w:t>
      </w:r>
    </w:p>
    <w:p w14:paraId="30A19CE4" w14:textId="77777777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Interviul va fi notat cu note  de la 1 la 10, admiţându-se fracţiile.</w:t>
      </w:r>
    </w:p>
    <w:p w14:paraId="3D56203B" w14:textId="77777777" w:rsidR="00206F77" w:rsidRDefault="00206F77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</w:p>
    <w:p w14:paraId="4F9492F3" w14:textId="11D64BB9" w:rsidR="00206F77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Nota finală a fiecărei probe (proba scrisă şi interviu) se calculează ca media aritmetică a notelor acordate de fiecare membru al comisiei de concurs.</w:t>
      </w:r>
    </w:p>
    <w:p w14:paraId="5F865303" w14:textId="77777777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Nota finală a fiecărui candidat reprezintă media aritmetică a notelor obţinute la proba scrisă de verificare a cunoştinţelor teoretice şi la cea a interviului.</w:t>
      </w:r>
    </w:p>
    <w:p w14:paraId="044AC535" w14:textId="282D2B41" w:rsidR="007E6BE2" w:rsidRPr="00206F77" w:rsidRDefault="007E6BE2" w:rsidP="00D35C81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Rezultatul final al concursului se afişează pe site-ul companiei</w:t>
      </w:r>
      <w:r w:rsidR="00457CF5"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</w:t>
      </w:r>
      <w:r w:rsidR="00457CF5" w:rsidRPr="00206F77">
        <w:rPr>
          <w:rFonts w:ascii="Times New Roman" w:hAnsi="Times New Roman"/>
          <w:sz w:val="24"/>
          <w:szCs w:val="24"/>
          <w:lang w:val="ro-RO"/>
        </w:rPr>
        <w:t xml:space="preserve"> cu menţiunea „admis” sau „respins”.</w:t>
      </w:r>
    </w:p>
    <w:p w14:paraId="2C1F5ACA" w14:textId="77777777" w:rsidR="00206F77" w:rsidRDefault="009B5EF3" w:rsidP="00D35C81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C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andidaţii nemulţumiţi pot depune contestaţie în termen de cel mult o zi lucrătoare de la data afişării rezultatului fiecărei etape, în intervalul orar 9 </w:t>
      </w:r>
      <w:r w:rsidR="00252D08"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-14 </w:t>
      </w:r>
      <w:r w:rsidR="00252D08"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, la secretariatul C.N. ROMARM S.A. </w:t>
      </w:r>
    </w:p>
    <w:p w14:paraId="5F8C1317" w14:textId="49EACBAD" w:rsidR="00252D08" w:rsidRPr="00206F77" w:rsidRDefault="00252D08" w:rsidP="00D35C81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Rezultatul analizei contestaţiei va fi afişat pe site-ul companiei, în termen de o zi lucrătoare de la data depunerii contestaţiei. </w:t>
      </w:r>
    </w:p>
    <w:p w14:paraId="1BC53C43" w14:textId="77777777" w:rsidR="00252D08" w:rsidRPr="00206F77" w:rsidRDefault="00252D08" w:rsidP="00D35C81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Punctajul final se calculează ca medie aritmetică a notelor obţinute la proba scrisă şi interviu.</w:t>
      </w:r>
    </w:p>
    <w:p w14:paraId="78A5A72F" w14:textId="184254A4" w:rsidR="00252D08" w:rsidRPr="00206F77" w:rsidRDefault="00252D08" w:rsidP="00D35C81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Anunţarea câştigătorului (candidatul care obţine cel mai mare punctaj) se va face după soluţionarea eventualelor contestaţii de la ultima etapă.</w:t>
      </w:r>
    </w:p>
    <w:p w14:paraId="43B5CA88" w14:textId="77777777" w:rsidR="00045CEC" w:rsidRPr="00206F77" w:rsidRDefault="00045CEC" w:rsidP="00D35C81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3CEC7C67" w14:textId="5F41C258" w:rsidR="00B93E92" w:rsidRPr="00206F77" w:rsidRDefault="00B93E92" w:rsidP="00D35C8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206F77">
        <w:rPr>
          <w:rFonts w:ascii="Times New Roman" w:hAnsi="Times New Roman"/>
          <w:b/>
          <w:sz w:val="24"/>
          <w:szCs w:val="24"/>
          <w:lang w:val="ro-RO"/>
        </w:rPr>
        <w:t>Menţiuni suplimentare:</w:t>
      </w:r>
    </w:p>
    <w:p w14:paraId="576D4093" w14:textId="42C95145" w:rsidR="00B93E92" w:rsidRPr="00206F77" w:rsidRDefault="00B93E92" w:rsidP="006048E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Relaţii suplimentare se pot obţine de la </w:t>
      </w:r>
      <w:r w:rsidR="00206F77" w:rsidRPr="00206F77">
        <w:rPr>
          <w:rFonts w:ascii="Times New Roman" w:hAnsi="Times New Roman"/>
          <w:sz w:val="24"/>
          <w:szCs w:val="24"/>
          <w:lang w:val="ro-RO"/>
        </w:rPr>
        <w:t>Biroul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Resurse Umane, la telefon 021.4131125, interior 221.</w:t>
      </w:r>
    </w:p>
    <w:p w14:paraId="63379917" w14:textId="66F90143" w:rsidR="009C2C60" w:rsidRPr="00206F77" w:rsidRDefault="009C2C60" w:rsidP="00D35C81">
      <w:pPr>
        <w:pStyle w:val="BodyTextIndent21"/>
        <w:spacing w:line="276" w:lineRule="auto"/>
        <w:ind w:firstLine="0"/>
        <w:rPr>
          <w:sz w:val="24"/>
          <w:szCs w:val="24"/>
          <w:lang w:val="en-US"/>
        </w:rPr>
      </w:pPr>
    </w:p>
    <w:p w14:paraId="79B2557B" w14:textId="77777777" w:rsidR="009C2C60" w:rsidRPr="00A93931" w:rsidRDefault="009C2C60" w:rsidP="005E16B1">
      <w:pPr>
        <w:pStyle w:val="BodyTextIndent21"/>
        <w:ind w:firstLine="0"/>
        <w:rPr>
          <w:color w:val="FFFFFF" w:themeColor="background1"/>
          <w:sz w:val="24"/>
          <w:szCs w:val="24"/>
          <w:lang w:val="en-US"/>
        </w:rPr>
      </w:pPr>
    </w:p>
    <w:p w14:paraId="08179309" w14:textId="06DC0458" w:rsidR="001D2CA2" w:rsidRPr="00A93931" w:rsidRDefault="001D2CA2" w:rsidP="005110BE">
      <w:pPr>
        <w:spacing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r w:rsidRPr="00A93931">
        <w:rPr>
          <w:rFonts w:ascii="Times New Roman" w:hAnsi="Times New Roman"/>
          <w:b/>
          <w:color w:val="FFFFFF" w:themeColor="background1"/>
          <w:sz w:val="24"/>
          <w:szCs w:val="24"/>
        </w:rPr>
        <w:t>DIRECTOR GENERAL,</w:t>
      </w:r>
    </w:p>
    <w:p w14:paraId="26019D0A" w14:textId="2A73B5ED" w:rsidR="005110BE" w:rsidRPr="00307140" w:rsidRDefault="00206F77" w:rsidP="00307140">
      <w:pPr>
        <w:spacing w:line="240" w:lineRule="auto"/>
        <w:jc w:val="center"/>
        <w:rPr>
          <w:rFonts w:ascii="Times New Roman" w:hAnsi="Times New Roman"/>
          <w:b/>
          <w:color w:val="FFFFFF" w:themeColor="background1"/>
          <w:sz w:val="24"/>
          <w:szCs w:val="24"/>
        </w:rPr>
      </w:pPr>
      <w:bookmarkStart w:id="0" w:name="_GoBack"/>
      <w:bookmarkEnd w:id="0"/>
      <w:r w:rsidRPr="00A93931">
        <w:rPr>
          <w:rFonts w:ascii="Times New Roman" w:hAnsi="Times New Roman"/>
          <w:b/>
          <w:color w:val="FFFFFF" w:themeColor="background1"/>
          <w:sz w:val="24"/>
          <w:szCs w:val="24"/>
        </w:rPr>
        <w:t>Gabriel ŢUŢU</w:t>
      </w:r>
    </w:p>
    <w:sectPr w:rsidR="005110BE" w:rsidRPr="00307140" w:rsidSect="00E5314F">
      <w:footerReference w:type="even" r:id="rId8"/>
      <w:footerReference w:type="default" r:id="rId9"/>
      <w:headerReference w:type="first" r:id="rId10"/>
      <w:pgSz w:w="11909" w:h="16834" w:code="9"/>
      <w:pgMar w:top="1440" w:right="1080" w:bottom="1440" w:left="965" w:header="1282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64BB9" w14:textId="77777777" w:rsidR="00554E71" w:rsidRDefault="00554E71">
      <w:pPr>
        <w:spacing w:after="0" w:line="240" w:lineRule="auto"/>
      </w:pPr>
      <w:r>
        <w:separator/>
      </w:r>
    </w:p>
  </w:endnote>
  <w:endnote w:type="continuationSeparator" w:id="0">
    <w:p w14:paraId="378335CC" w14:textId="77777777" w:rsidR="00554E71" w:rsidRDefault="005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140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28676" w14:textId="3CFF41C6" w:rsidR="00307140" w:rsidRDefault="003071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1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4E09E" w14:textId="77777777" w:rsidR="00307140" w:rsidRDefault="00307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7FE8" w14:textId="77777777" w:rsidR="00554E71" w:rsidRDefault="00554E71">
      <w:pPr>
        <w:spacing w:after="0" w:line="240" w:lineRule="auto"/>
      </w:pPr>
      <w:r>
        <w:separator/>
      </w:r>
    </w:p>
  </w:footnote>
  <w:footnote w:type="continuationSeparator" w:id="0">
    <w:p w14:paraId="2998D147" w14:textId="77777777" w:rsidR="00554E71" w:rsidRDefault="0055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12D48" w14:textId="1048FE41" w:rsidR="00620DC8" w:rsidRDefault="00A135AD" w:rsidP="006E1109">
    <w:pPr>
      <w:pStyle w:val="Header"/>
      <w:tabs>
        <w:tab w:val="right" w:pos="986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E84FB" wp14:editId="05B71DBF">
              <wp:simplePos x="0" y="0"/>
              <wp:positionH relativeFrom="column">
                <wp:posOffset>4098925</wp:posOffset>
              </wp:positionH>
              <wp:positionV relativeFrom="paragraph">
                <wp:posOffset>-629285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90B3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Timișoara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nr.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14:paraId="03AA0856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București, cod poștal 061301, România</w:t>
                          </w:r>
                        </w:p>
                        <w:p w14:paraId="2D0E6E89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14:paraId="1DB34674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Fax: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+4021 3171984</w:t>
                          </w:r>
                        </w:p>
                        <w:p w14:paraId="01A28AF7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14:paraId="53B9C965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14:paraId="19701338" w14:textId="77777777" w:rsidR="00620DC8" w:rsidRPr="006B6BC2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E8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75pt;margin-top:-49.5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s/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X2ZlBiYKtjJ9tUjn8QpSnU4b6/wbrjsUJjW2UPmI&#10;Tg73zgc2pDq5RPZaCrYRUsaF3W1vpUUHAirZxO+I7qZuUgVnpcOxEXHcAZJwR7AFurHq38osL9Kb&#10;vJxtFsvLWbEp5rPyMl3O0qy8KRdpURZ3m++BYFZUrWCMq3uh+EmBWfF3FT72wqidqEHUQ37m+Xws&#10;0ZS9mwaZxu9PQXbCQ0NK0dV4eXYiVSjsa8UgbFJ5IuQ4T36mH7MMOTj9Y1aiDELlRw34YTsAStDG&#10;VrMnEITVUC8oLbwiMGm1/YpRDx1ZY/dlTyzHSL5VIKoyK4rQwnFRzC9zWNipZTu1EEUBqsYeo3F6&#10;68e23xsrdi3cNMpY6WsQYiOiRp5ZHeULXReDOb4Qoa2n6+j1/I6tfwAAAP//AwBQSwMEFAAGAAgA&#10;AAAhAM6tF6PfAAAACwEAAA8AAABkcnMvZG93bnJldi54bWxMj8FugzAMhu+T9g6RK+0ytaEM6GCY&#10;apu0add2fQADKaASB5G00Ldfelpvtvzp9/fn21n34qJG2xlGWK8CEIorU3fcIBx+v5avIKwjrqk3&#10;rBCuysK2eHzIKavNxDt12btG+BC2GSG0zg2ZlLZqlSa7MoNifzuaUZPz69jIeqTJh+tehkGQSE0d&#10;+w8tDeqzVdVpf9YIx5/pOU6n8tsdNrso+aBuU5or4tNifn8D4dTs/mG46Xt1KLxTac5cW9EjJFEc&#10;exRhmaZrEDciiEM/lQjRSwiyyOV9h+IPAAD//wMAUEsBAi0AFAAGAAgAAAAhALaDOJL+AAAA4QEA&#10;ABMAAAAAAAAAAAAAAAAAAAAAAFtDb250ZW50X1R5cGVzXS54bWxQSwECLQAUAAYACAAAACEAOP0h&#10;/9YAAACUAQAACwAAAAAAAAAAAAAAAAAvAQAAX3JlbHMvLnJlbHNQSwECLQAUAAYACAAAACEAv5fL&#10;P4ICAAAPBQAADgAAAAAAAAAAAAAAAAAuAgAAZHJzL2Uyb0RvYy54bWxQSwECLQAUAAYACAAAACEA&#10;zq0Xo98AAAALAQAADwAAAAAAAAAAAAAAAADcBAAAZHJzL2Rvd25yZXYueG1sUEsFBgAAAAAEAAQA&#10;8wAAAOgFAAAAAA==&#10;" stroked="f">
              <v:textbox>
                <w:txbxContent>
                  <w:p w14:paraId="53C690B3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Timișoara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nr.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14:paraId="03AA0856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București, cod poștal 061301, România</w:t>
                    </w:r>
                  </w:p>
                  <w:p w14:paraId="2D0E6E89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14:paraId="1DB34674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Fax: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+4021 3171984</w:t>
                    </w:r>
                  </w:p>
                  <w:p w14:paraId="01A28AF7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14:paraId="53B9C965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14:paraId="19701338" w14:textId="77777777" w:rsidR="00620DC8" w:rsidRPr="006B6BC2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5A788BAA">
          <wp:simplePos x="0" y="0"/>
          <wp:positionH relativeFrom="margin">
            <wp:posOffset>1325245</wp:posOffset>
          </wp:positionH>
          <wp:positionV relativeFrom="margin">
            <wp:posOffset>-725805</wp:posOffset>
          </wp:positionV>
          <wp:extent cx="2776220" cy="525780"/>
          <wp:effectExtent l="0" t="0" r="5080" b="762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5B4EB0A5">
          <wp:simplePos x="0" y="0"/>
          <wp:positionH relativeFrom="margin">
            <wp:posOffset>50800</wp:posOffset>
          </wp:positionH>
          <wp:positionV relativeFrom="margin">
            <wp:posOffset>-979805</wp:posOffset>
          </wp:positionV>
          <wp:extent cx="916305" cy="873125"/>
          <wp:effectExtent l="0" t="0" r="0" b="3175"/>
          <wp:wrapSquare wrapText="bothSides"/>
          <wp:docPr id="5" name="Picture 5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2E99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E02CE0"/>
    <w:multiLevelType w:val="hybridMultilevel"/>
    <w:tmpl w:val="884A27F4"/>
    <w:lvl w:ilvl="0" w:tplc="4308021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D2EEE"/>
    <w:multiLevelType w:val="hybridMultilevel"/>
    <w:tmpl w:val="5B6827D6"/>
    <w:lvl w:ilvl="0" w:tplc="681420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DF34E3"/>
    <w:multiLevelType w:val="hybridMultilevel"/>
    <w:tmpl w:val="55D894B8"/>
    <w:lvl w:ilvl="0" w:tplc="681420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90532B"/>
    <w:multiLevelType w:val="hybridMultilevel"/>
    <w:tmpl w:val="060084F6"/>
    <w:lvl w:ilvl="0" w:tplc="53F8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21C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895201"/>
    <w:multiLevelType w:val="hybridMultilevel"/>
    <w:tmpl w:val="CD282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46E6378"/>
    <w:multiLevelType w:val="hybridMultilevel"/>
    <w:tmpl w:val="A1D614FE"/>
    <w:lvl w:ilvl="0" w:tplc="9A94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0AA3"/>
    <w:multiLevelType w:val="hybridMultilevel"/>
    <w:tmpl w:val="EBBAF9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D"/>
    <w:rsid w:val="00003318"/>
    <w:rsid w:val="00003426"/>
    <w:rsid w:val="00003D24"/>
    <w:rsid w:val="00022833"/>
    <w:rsid w:val="00033944"/>
    <w:rsid w:val="00041107"/>
    <w:rsid w:val="00045CEC"/>
    <w:rsid w:val="00047356"/>
    <w:rsid w:val="00055927"/>
    <w:rsid w:val="00064425"/>
    <w:rsid w:val="000646A3"/>
    <w:rsid w:val="00070341"/>
    <w:rsid w:val="00075BC9"/>
    <w:rsid w:val="0008046E"/>
    <w:rsid w:val="000913E3"/>
    <w:rsid w:val="00094EDB"/>
    <w:rsid w:val="00096F0B"/>
    <w:rsid w:val="000C38F7"/>
    <w:rsid w:val="000D470F"/>
    <w:rsid w:val="000E3F93"/>
    <w:rsid w:val="000F769B"/>
    <w:rsid w:val="000F7B6B"/>
    <w:rsid w:val="00104060"/>
    <w:rsid w:val="001139AE"/>
    <w:rsid w:val="001319C8"/>
    <w:rsid w:val="00131B57"/>
    <w:rsid w:val="00132091"/>
    <w:rsid w:val="00133114"/>
    <w:rsid w:val="00133F85"/>
    <w:rsid w:val="00142B25"/>
    <w:rsid w:val="0015325E"/>
    <w:rsid w:val="00162736"/>
    <w:rsid w:val="001640F9"/>
    <w:rsid w:val="00180783"/>
    <w:rsid w:val="00186114"/>
    <w:rsid w:val="0018699D"/>
    <w:rsid w:val="00195B5D"/>
    <w:rsid w:val="001A1136"/>
    <w:rsid w:val="001A2C47"/>
    <w:rsid w:val="001A32E0"/>
    <w:rsid w:val="001A7444"/>
    <w:rsid w:val="001A7DF7"/>
    <w:rsid w:val="001B4E53"/>
    <w:rsid w:val="001B5D34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2019B4"/>
    <w:rsid w:val="00206614"/>
    <w:rsid w:val="00206DCC"/>
    <w:rsid w:val="00206F77"/>
    <w:rsid w:val="002162C6"/>
    <w:rsid w:val="002307B8"/>
    <w:rsid w:val="00232A87"/>
    <w:rsid w:val="00235975"/>
    <w:rsid w:val="00235EB0"/>
    <w:rsid w:val="00241E42"/>
    <w:rsid w:val="00244CEB"/>
    <w:rsid w:val="00250506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C43F4"/>
    <w:rsid w:val="002C7708"/>
    <w:rsid w:val="002D020B"/>
    <w:rsid w:val="002D1677"/>
    <w:rsid w:val="002D3729"/>
    <w:rsid w:val="002D45E1"/>
    <w:rsid w:val="002E6026"/>
    <w:rsid w:val="002F6CBB"/>
    <w:rsid w:val="00307140"/>
    <w:rsid w:val="00325958"/>
    <w:rsid w:val="00331EBC"/>
    <w:rsid w:val="00336D63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3B07"/>
    <w:rsid w:val="00385F87"/>
    <w:rsid w:val="003A6F01"/>
    <w:rsid w:val="003B199A"/>
    <w:rsid w:val="003B1C13"/>
    <w:rsid w:val="003B6652"/>
    <w:rsid w:val="003C1D88"/>
    <w:rsid w:val="003D344E"/>
    <w:rsid w:val="003D3D6F"/>
    <w:rsid w:val="003D4F4A"/>
    <w:rsid w:val="003E20B4"/>
    <w:rsid w:val="003E2A23"/>
    <w:rsid w:val="003F571D"/>
    <w:rsid w:val="00402DA9"/>
    <w:rsid w:val="00410B76"/>
    <w:rsid w:val="004243AD"/>
    <w:rsid w:val="004427B0"/>
    <w:rsid w:val="0044577C"/>
    <w:rsid w:val="00447CCD"/>
    <w:rsid w:val="00457CF5"/>
    <w:rsid w:val="004661E3"/>
    <w:rsid w:val="00471EE7"/>
    <w:rsid w:val="00482C66"/>
    <w:rsid w:val="0049281D"/>
    <w:rsid w:val="00494F4F"/>
    <w:rsid w:val="00496ED4"/>
    <w:rsid w:val="004A2A7C"/>
    <w:rsid w:val="004A717A"/>
    <w:rsid w:val="004A7521"/>
    <w:rsid w:val="004B2230"/>
    <w:rsid w:val="004B3C87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7838"/>
    <w:rsid w:val="005110BE"/>
    <w:rsid w:val="00513D2D"/>
    <w:rsid w:val="00530268"/>
    <w:rsid w:val="00540764"/>
    <w:rsid w:val="00554E71"/>
    <w:rsid w:val="00557462"/>
    <w:rsid w:val="00561566"/>
    <w:rsid w:val="00570756"/>
    <w:rsid w:val="00575F37"/>
    <w:rsid w:val="00581F36"/>
    <w:rsid w:val="00585F97"/>
    <w:rsid w:val="005B467E"/>
    <w:rsid w:val="005B4B49"/>
    <w:rsid w:val="005C4947"/>
    <w:rsid w:val="005D0576"/>
    <w:rsid w:val="005D18A5"/>
    <w:rsid w:val="005D20CB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48E5"/>
    <w:rsid w:val="00606EE5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3449"/>
    <w:rsid w:val="00646F64"/>
    <w:rsid w:val="00647528"/>
    <w:rsid w:val="006509EF"/>
    <w:rsid w:val="00650C37"/>
    <w:rsid w:val="0066295F"/>
    <w:rsid w:val="00667F71"/>
    <w:rsid w:val="00691421"/>
    <w:rsid w:val="006A3FB9"/>
    <w:rsid w:val="006A579C"/>
    <w:rsid w:val="006A7AF3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7745"/>
    <w:rsid w:val="0075155E"/>
    <w:rsid w:val="00760525"/>
    <w:rsid w:val="00762C7A"/>
    <w:rsid w:val="0076318D"/>
    <w:rsid w:val="00766808"/>
    <w:rsid w:val="007673D2"/>
    <w:rsid w:val="00782F66"/>
    <w:rsid w:val="00783043"/>
    <w:rsid w:val="007838BF"/>
    <w:rsid w:val="00790401"/>
    <w:rsid w:val="007A1251"/>
    <w:rsid w:val="007A69FE"/>
    <w:rsid w:val="007B1C51"/>
    <w:rsid w:val="007B281B"/>
    <w:rsid w:val="007B63CE"/>
    <w:rsid w:val="007C61CE"/>
    <w:rsid w:val="007D0EAB"/>
    <w:rsid w:val="007D0EFC"/>
    <w:rsid w:val="007D5490"/>
    <w:rsid w:val="007E6B13"/>
    <w:rsid w:val="007E6BE2"/>
    <w:rsid w:val="007F0350"/>
    <w:rsid w:val="007F702A"/>
    <w:rsid w:val="0080052A"/>
    <w:rsid w:val="008045C1"/>
    <w:rsid w:val="0080525A"/>
    <w:rsid w:val="00810ABF"/>
    <w:rsid w:val="00811BA3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82671"/>
    <w:rsid w:val="008A771B"/>
    <w:rsid w:val="008A7DBA"/>
    <w:rsid w:val="008C0C37"/>
    <w:rsid w:val="008C48A8"/>
    <w:rsid w:val="008C7FB5"/>
    <w:rsid w:val="008D1A38"/>
    <w:rsid w:val="008D75C8"/>
    <w:rsid w:val="008E6D47"/>
    <w:rsid w:val="00901123"/>
    <w:rsid w:val="00913F26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72DBE"/>
    <w:rsid w:val="009805EE"/>
    <w:rsid w:val="00986337"/>
    <w:rsid w:val="00986C69"/>
    <w:rsid w:val="0098751D"/>
    <w:rsid w:val="0099261F"/>
    <w:rsid w:val="009927FD"/>
    <w:rsid w:val="00996368"/>
    <w:rsid w:val="009965BE"/>
    <w:rsid w:val="009A4C58"/>
    <w:rsid w:val="009B40C4"/>
    <w:rsid w:val="009B5EF3"/>
    <w:rsid w:val="009C2C60"/>
    <w:rsid w:val="009C3EF1"/>
    <w:rsid w:val="009D1D82"/>
    <w:rsid w:val="009D1E57"/>
    <w:rsid w:val="009D2513"/>
    <w:rsid w:val="009D4C47"/>
    <w:rsid w:val="009D6172"/>
    <w:rsid w:val="009E2A2F"/>
    <w:rsid w:val="009E2D9E"/>
    <w:rsid w:val="009E4D1B"/>
    <w:rsid w:val="009F776D"/>
    <w:rsid w:val="00A006FD"/>
    <w:rsid w:val="00A026E3"/>
    <w:rsid w:val="00A04E43"/>
    <w:rsid w:val="00A06BEC"/>
    <w:rsid w:val="00A10D75"/>
    <w:rsid w:val="00A135AD"/>
    <w:rsid w:val="00A13B8F"/>
    <w:rsid w:val="00A14562"/>
    <w:rsid w:val="00A14B1E"/>
    <w:rsid w:val="00A1772E"/>
    <w:rsid w:val="00A449C2"/>
    <w:rsid w:val="00A46F08"/>
    <w:rsid w:val="00A5708F"/>
    <w:rsid w:val="00A57EE6"/>
    <w:rsid w:val="00A732D5"/>
    <w:rsid w:val="00A76818"/>
    <w:rsid w:val="00A76D76"/>
    <w:rsid w:val="00A93931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0BAF"/>
    <w:rsid w:val="00B2724A"/>
    <w:rsid w:val="00B308D2"/>
    <w:rsid w:val="00B4547F"/>
    <w:rsid w:val="00B6036C"/>
    <w:rsid w:val="00B66B6E"/>
    <w:rsid w:val="00B73CA4"/>
    <w:rsid w:val="00B80ACC"/>
    <w:rsid w:val="00B846FC"/>
    <w:rsid w:val="00B84CBE"/>
    <w:rsid w:val="00B87104"/>
    <w:rsid w:val="00B93E92"/>
    <w:rsid w:val="00B965AD"/>
    <w:rsid w:val="00BA1076"/>
    <w:rsid w:val="00BB08C8"/>
    <w:rsid w:val="00BB0EFC"/>
    <w:rsid w:val="00BB5B54"/>
    <w:rsid w:val="00BB6316"/>
    <w:rsid w:val="00BC6CC4"/>
    <w:rsid w:val="00BD6D82"/>
    <w:rsid w:val="00BE4B06"/>
    <w:rsid w:val="00BF1EF6"/>
    <w:rsid w:val="00C0376E"/>
    <w:rsid w:val="00C2145B"/>
    <w:rsid w:val="00C255EA"/>
    <w:rsid w:val="00C448F6"/>
    <w:rsid w:val="00C52B82"/>
    <w:rsid w:val="00C61014"/>
    <w:rsid w:val="00C61B24"/>
    <w:rsid w:val="00C628E0"/>
    <w:rsid w:val="00C63773"/>
    <w:rsid w:val="00C64BAD"/>
    <w:rsid w:val="00C706D6"/>
    <w:rsid w:val="00C73231"/>
    <w:rsid w:val="00C77686"/>
    <w:rsid w:val="00C923F3"/>
    <w:rsid w:val="00CA0F8F"/>
    <w:rsid w:val="00CA29AC"/>
    <w:rsid w:val="00CA4244"/>
    <w:rsid w:val="00CB12C0"/>
    <w:rsid w:val="00CC1FD9"/>
    <w:rsid w:val="00CC483C"/>
    <w:rsid w:val="00CC4DF6"/>
    <w:rsid w:val="00CE092C"/>
    <w:rsid w:val="00CE20C2"/>
    <w:rsid w:val="00CE33C6"/>
    <w:rsid w:val="00CE5A8B"/>
    <w:rsid w:val="00CE5F2D"/>
    <w:rsid w:val="00CF32E7"/>
    <w:rsid w:val="00CF7D68"/>
    <w:rsid w:val="00D01F9D"/>
    <w:rsid w:val="00D065D6"/>
    <w:rsid w:val="00D07530"/>
    <w:rsid w:val="00D169F4"/>
    <w:rsid w:val="00D17A98"/>
    <w:rsid w:val="00D34D4E"/>
    <w:rsid w:val="00D35C81"/>
    <w:rsid w:val="00D36959"/>
    <w:rsid w:val="00D46A17"/>
    <w:rsid w:val="00D55C9E"/>
    <w:rsid w:val="00D65C5F"/>
    <w:rsid w:val="00D72C38"/>
    <w:rsid w:val="00D73111"/>
    <w:rsid w:val="00D73821"/>
    <w:rsid w:val="00D76365"/>
    <w:rsid w:val="00D86A91"/>
    <w:rsid w:val="00D8792E"/>
    <w:rsid w:val="00DA2894"/>
    <w:rsid w:val="00DA35D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444A"/>
    <w:rsid w:val="00DE7C25"/>
    <w:rsid w:val="00DF06F3"/>
    <w:rsid w:val="00DF79DE"/>
    <w:rsid w:val="00E004FC"/>
    <w:rsid w:val="00E03920"/>
    <w:rsid w:val="00E04421"/>
    <w:rsid w:val="00E113EB"/>
    <w:rsid w:val="00E20F58"/>
    <w:rsid w:val="00E4002B"/>
    <w:rsid w:val="00E4070F"/>
    <w:rsid w:val="00E4735D"/>
    <w:rsid w:val="00E5314F"/>
    <w:rsid w:val="00E54D73"/>
    <w:rsid w:val="00E677BF"/>
    <w:rsid w:val="00E71066"/>
    <w:rsid w:val="00E74868"/>
    <w:rsid w:val="00E82D8D"/>
    <w:rsid w:val="00E83286"/>
    <w:rsid w:val="00E934FE"/>
    <w:rsid w:val="00E93BBC"/>
    <w:rsid w:val="00E942A3"/>
    <w:rsid w:val="00EC08A6"/>
    <w:rsid w:val="00EC418F"/>
    <w:rsid w:val="00EC4D86"/>
    <w:rsid w:val="00ED1BC1"/>
    <w:rsid w:val="00ED3A49"/>
    <w:rsid w:val="00ED43DE"/>
    <w:rsid w:val="00EE0238"/>
    <w:rsid w:val="00EF156A"/>
    <w:rsid w:val="00EF481F"/>
    <w:rsid w:val="00F03FCA"/>
    <w:rsid w:val="00F11E9F"/>
    <w:rsid w:val="00F15756"/>
    <w:rsid w:val="00F15E36"/>
    <w:rsid w:val="00F21A85"/>
    <w:rsid w:val="00F41951"/>
    <w:rsid w:val="00F427BE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4B80A7"/>
  <w15:docId w15:val="{608BD064-0EA2-42FF-B47F-B854E435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37115-644A-4663-A05E-6B444FE3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Coman, Adina</cp:lastModifiedBy>
  <cp:revision>5</cp:revision>
  <cp:lastPrinted>2020-09-21T12:04:00Z</cp:lastPrinted>
  <dcterms:created xsi:type="dcterms:W3CDTF">2020-09-28T06:44:00Z</dcterms:created>
  <dcterms:modified xsi:type="dcterms:W3CDTF">2020-09-29T10:38:00Z</dcterms:modified>
</cp:coreProperties>
</file>